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3E8A" w14:textId="77777777" w:rsidR="00FF5F66" w:rsidRPr="00BC3B7E" w:rsidRDefault="00FF5F66" w:rsidP="00FF5F66">
      <w:pPr>
        <w:rPr>
          <w:rFonts w:ascii="Times New Roman" w:hAnsi="Times New Roman" w:cs="Times New Roman"/>
        </w:rPr>
      </w:pPr>
    </w:p>
    <w:p w14:paraId="62CAFDA3" w14:textId="604A3A2E" w:rsidR="00FF5F66" w:rsidRPr="00BC3B7E" w:rsidRDefault="00FF5F66" w:rsidP="00FF5F66">
      <w:pPr>
        <w:pStyle w:val="Heading1"/>
        <w:rPr>
          <w:rFonts w:ascii="Times New Roman" w:hAnsi="Times New Roman" w:cs="Times New Roman"/>
        </w:rPr>
      </w:pPr>
      <w:r w:rsidRPr="00BC3B7E">
        <w:rPr>
          <w:rFonts w:ascii="Times New Roman" w:hAnsi="Times New Roman" w:cs="Times New Roman"/>
        </w:rPr>
        <w:t>WRT 5</w:t>
      </w:r>
      <w:r>
        <w:rPr>
          <w:rFonts w:ascii="Times New Roman" w:hAnsi="Times New Roman" w:cs="Times New Roman"/>
        </w:rPr>
        <w:t>71-3</w:t>
      </w:r>
      <w:r w:rsidRPr="00BC3B7E">
        <w:rPr>
          <w:rFonts w:ascii="Times New Roman" w:hAnsi="Times New Roman" w:cs="Times New Roman"/>
        </w:rPr>
        <w:t xml:space="preserve">: </w:t>
      </w:r>
      <w:r>
        <w:rPr>
          <w:rFonts w:ascii="Times New Roman" w:hAnsi="Times New Roman" w:cs="Times New Roman"/>
        </w:rPr>
        <w:t>Individual Aesthetic and Process</w:t>
      </w:r>
    </w:p>
    <w:p w14:paraId="20713753" w14:textId="77777777" w:rsidR="00FF5F66" w:rsidRPr="00BC3B7E" w:rsidRDefault="00FF5F66" w:rsidP="00FF5F66">
      <w:pPr>
        <w:pStyle w:val="Heading1"/>
        <w:rPr>
          <w:rFonts w:ascii="Times New Roman" w:hAnsi="Times New Roman" w:cs="Times New Roman"/>
        </w:rPr>
      </w:pPr>
      <w:r w:rsidRPr="00BC3B7E">
        <w:rPr>
          <w:rFonts w:ascii="Times New Roman" w:hAnsi="Times New Roman" w:cs="Times New Roman"/>
        </w:rPr>
        <w:t>Spring 202</w:t>
      </w:r>
      <w:r>
        <w:rPr>
          <w:rFonts w:ascii="Times New Roman" w:hAnsi="Times New Roman" w:cs="Times New Roman"/>
        </w:rPr>
        <w:t>4</w:t>
      </w:r>
    </w:p>
    <w:p w14:paraId="32642E37" w14:textId="77777777" w:rsidR="00FF5F66" w:rsidRPr="00BC3B7E" w:rsidRDefault="00FF5F66" w:rsidP="00FF5F66">
      <w:pPr>
        <w:rPr>
          <w:rFonts w:ascii="Times New Roman" w:hAnsi="Times New Roman" w:cs="Times New Roman"/>
        </w:rPr>
      </w:pPr>
    </w:p>
    <w:p w14:paraId="484DBD43" w14:textId="77777777" w:rsidR="00FF5F66" w:rsidRPr="00BC3B7E" w:rsidRDefault="00FF5F66" w:rsidP="00FF5F66">
      <w:pPr>
        <w:pStyle w:val="Heading1"/>
        <w:rPr>
          <w:rFonts w:ascii="Times New Roman" w:hAnsi="Times New Roman" w:cs="Times New Roman"/>
        </w:rPr>
      </w:pPr>
      <w:bookmarkStart w:id="0" w:name="_Toc97102713"/>
      <w:bookmarkStart w:id="1" w:name="_Toc106620059"/>
      <w:r w:rsidRPr="00BC3B7E">
        <w:rPr>
          <w:rFonts w:ascii="Times New Roman" w:hAnsi="Times New Roman" w:cs="Times New Roman"/>
        </w:rPr>
        <w:t>Contact and Course Information</w:t>
      </w:r>
      <w:bookmarkEnd w:id="0"/>
      <w:bookmarkEnd w:id="1"/>
    </w:p>
    <w:p w14:paraId="69627F8A" w14:textId="77777777" w:rsidR="00FF5F66" w:rsidRPr="00BC3B7E" w:rsidRDefault="00FF5F66" w:rsidP="00FF5F66">
      <w:pPr>
        <w:rPr>
          <w:rFonts w:ascii="Times New Roman" w:hAnsi="Times New Roman" w:cs="Times New Roman"/>
        </w:rPr>
      </w:pPr>
      <w:r w:rsidRPr="00BC3B7E">
        <w:rPr>
          <w:rFonts w:ascii="Times New Roman" w:hAnsi="Times New Roman" w:cs="Times New Roman"/>
          <w:b/>
        </w:rPr>
        <w:t xml:space="preserve">Instructor: </w:t>
      </w:r>
      <w:r w:rsidRPr="00BC3B7E">
        <w:rPr>
          <w:rFonts w:ascii="Times New Roman" w:hAnsi="Times New Roman" w:cs="Times New Roman"/>
        </w:rPr>
        <w:t>Professor Stephanie Wytovich (Gallagher)</w:t>
      </w:r>
    </w:p>
    <w:p w14:paraId="02C3C6ED" w14:textId="449A3063" w:rsidR="00FF5F66" w:rsidRPr="003D6CAF" w:rsidRDefault="00FF5F66" w:rsidP="00FF5F66">
      <w:pPr>
        <w:rPr>
          <w:rFonts w:ascii="Times New Roman" w:hAnsi="Times New Roman" w:cs="Times New Roman"/>
          <w:bCs w:val="0"/>
        </w:rPr>
      </w:pPr>
      <w:r w:rsidRPr="003D6CAF">
        <w:rPr>
          <w:rFonts w:ascii="Times New Roman" w:hAnsi="Times New Roman" w:cs="Times New Roman"/>
          <w:b/>
        </w:rPr>
        <w:t>Student</w:t>
      </w:r>
      <w:r>
        <w:rPr>
          <w:rFonts w:ascii="Times New Roman" w:hAnsi="Times New Roman" w:cs="Times New Roman"/>
          <w:bCs w:val="0"/>
        </w:rPr>
        <w:t xml:space="preserve">: </w:t>
      </w:r>
      <w:r>
        <w:rPr>
          <w:rFonts w:ascii="Times New Roman" w:hAnsi="Times New Roman" w:cs="Times New Roman"/>
          <w:bCs w:val="0"/>
        </w:rPr>
        <w:t>Shannon Marzella</w:t>
      </w:r>
    </w:p>
    <w:p w14:paraId="2BB313E4" w14:textId="77777777" w:rsidR="00FF5F66" w:rsidRPr="00BC3B7E" w:rsidRDefault="00FF5F66" w:rsidP="00FF5F66">
      <w:pPr>
        <w:rPr>
          <w:rFonts w:ascii="Times New Roman" w:hAnsi="Times New Roman" w:cs="Times New Roman"/>
        </w:rPr>
      </w:pPr>
      <w:r w:rsidRPr="00BC3B7E">
        <w:rPr>
          <w:rFonts w:ascii="Times New Roman" w:hAnsi="Times New Roman" w:cs="Times New Roman"/>
          <w:b/>
        </w:rPr>
        <w:t xml:space="preserve">Telephone: </w:t>
      </w:r>
      <w:r w:rsidRPr="00BC3B7E">
        <w:rPr>
          <w:rFonts w:ascii="Times New Roman" w:hAnsi="Times New Roman" w:cs="Times New Roman"/>
        </w:rPr>
        <w:t>724-825-9343 (cell)</w:t>
      </w:r>
    </w:p>
    <w:p w14:paraId="100EE89A" w14:textId="77777777" w:rsidR="00FF5F66" w:rsidRPr="00BC3B7E" w:rsidRDefault="00FF5F66" w:rsidP="00FF5F66">
      <w:pPr>
        <w:rPr>
          <w:rFonts w:ascii="Times New Roman" w:hAnsi="Times New Roman" w:cs="Times New Roman"/>
        </w:rPr>
      </w:pPr>
      <w:r w:rsidRPr="00BC3B7E">
        <w:rPr>
          <w:rFonts w:ascii="Times New Roman" w:hAnsi="Times New Roman" w:cs="Times New Roman"/>
          <w:b/>
        </w:rPr>
        <w:t xml:space="preserve">Email: </w:t>
      </w:r>
      <w:hyperlink r:id="rId5" w:history="1">
        <w:r w:rsidRPr="00BC3B7E">
          <w:rPr>
            <w:rStyle w:val="Hyperlink"/>
            <w:rFonts w:ascii="Times New Roman" w:hAnsi="Times New Roman" w:cs="Times New Roman"/>
          </w:rPr>
          <w:t>gallaghers@wcsu.edu</w:t>
        </w:r>
      </w:hyperlink>
      <w:r w:rsidRPr="00BC3B7E">
        <w:rPr>
          <w:rFonts w:ascii="Times New Roman" w:hAnsi="Times New Roman" w:cs="Times New Roman"/>
          <w:bCs w:val="0"/>
        </w:rPr>
        <w:t xml:space="preserve"> / wyt3319@gmail.com</w:t>
      </w:r>
    </w:p>
    <w:p w14:paraId="26FE0D1A" w14:textId="77777777" w:rsidR="00FF5F66" w:rsidRPr="00BC3B7E" w:rsidRDefault="00FF5F66" w:rsidP="00FF5F66">
      <w:pPr>
        <w:rPr>
          <w:rFonts w:ascii="Times New Roman" w:hAnsi="Times New Roman" w:cs="Times New Roman"/>
        </w:rPr>
      </w:pPr>
      <w:r w:rsidRPr="00BC3B7E">
        <w:rPr>
          <w:rFonts w:ascii="Times New Roman" w:hAnsi="Times New Roman" w:cs="Times New Roman"/>
          <w:b/>
        </w:rPr>
        <w:t xml:space="preserve">Course Credit Hours: </w:t>
      </w:r>
      <w:r w:rsidRPr="00BC3B7E">
        <w:rPr>
          <w:rFonts w:ascii="Times New Roman" w:hAnsi="Times New Roman" w:cs="Times New Roman"/>
        </w:rPr>
        <w:t>4</w:t>
      </w:r>
    </w:p>
    <w:p w14:paraId="7B4957E9" w14:textId="77777777" w:rsidR="00FF5F66" w:rsidRPr="00BC3B7E" w:rsidRDefault="00FF5F66" w:rsidP="00FF5F66">
      <w:pPr>
        <w:rPr>
          <w:rFonts w:ascii="Times New Roman" w:hAnsi="Times New Roman" w:cs="Times New Roman"/>
        </w:rPr>
      </w:pPr>
    </w:p>
    <w:p w14:paraId="47BE920F" w14:textId="77777777" w:rsidR="00FF5F66" w:rsidRPr="00BC3B7E" w:rsidRDefault="00FF5F66" w:rsidP="00FF5F66">
      <w:pPr>
        <w:pStyle w:val="Heading2"/>
        <w:rPr>
          <w:rFonts w:ascii="Times New Roman" w:hAnsi="Times New Roman" w:cs="Times New Roman"/>
        </w:rPr>
      </w:pPr>
      <w:r w:rsidRPr="00BC3B7E">
        <w:rPr>
          <w:rFonts w:ascii="Times New Roman" w:hAnsi="Times New Roman" w:cs="Times New Roman"/>
        </w:rPr>
        <w:t>Course Description</w:t>
      </w:r>
    </w:p>
    <w:p w14:paraId="7761975B" w14:textId="77777777" w:rsidR="00FF5F66" w:rsidRPr="00412D4A" w:rsidRDefault="00FF5F66" w:rsidP="00FF5F66">
      <w:pPr>
        <w:rPr>
          <w:rFonts w:ascii="Times New Roman" w:hAnsi="Times New Roman" w:cs="Times New Roman"/>
        </w:rPr>
      </w:pPr>
      <w:r w:rsidRPr="00412D4A">
        <w:rPr>
          <w:rFonts w:ascii="Times New Roman" w:hAnsi="Times New Roman" w:cs="Times New Roman"/>
        </w:rPr>
        <w:t xml:space="preserve">The program requires students to develop a sense of their own voices and to learn how to be self-critical about their writing. The student will write a theory of writing that examines his or her own view of what makes effective and significant writing. The goal is to develop standards of value appropriate to the genre in which the writer wishes to excel. The writer must articulate a theoretical basis that involves awareness of critical perspectives on his or her principal genre. </w:t>
      </w:r>
    </w:p>
    <w:p w14:paraId="23FF052D" w14:textId="77777777" w:rsidR="00FF5F66" w:rsidRPr="00BC3B7E" w:rsidRDefault="00FF5F66" w:rsidP="00FF5F66">
      <w:pPr>
        <w:rPr>
          <w:rFonts w:ascii="Times New Roman" w:hAnsi="Times New Roman" w:cs="Times New Roman"/>
        </w:rPr>
      </w:pPr>
    </w:p>
    <w:p w14:paraId="097645D3" w14:textId="77777777" w:rsidR="00FF5F66" w:rsidRPr="00BC3B7E" w:rsidRDefault="00FF5F66" w:rsidP="00FF5F66">
      <w:pPr>
        <w:pStyle w:val="Heading2"/>
        <w:rPr>
          <w:rFonts w:ascii="Times New Roman" w:hAnsi="Times New Roman" w:cs="Times New Roman"/>
        </w:rPr>
      </w:pPr>
      <w:r w:rsidRPr="00BC3B7E">
        <w:rPr>
          <w:rFonts w:ascii="Times New Roman" w:hAnsi="Times New Roman" w:cs="Times New Roman"/>
        </w:rPr>
        <w:t>Course Learning Outcomes</w:t>
      </w:r>
    </w:p>
    <w:p w14:paraId="06978B61" w14:textId="77777777" w:rsidR="00FF5F66" w:rsidRDefault="00FF5F66" w:rsidP="00FF5F66">
      <w:pPr>
        <w:numPr>
          <w:ilvl w:val="0"/>
          <w:numId w:val="6"/>
        </w:numPr>
        <w:shd w:val="clear" w:color="auto" w:fill="auto"/>
        <w:rPr>
          <w:rFonts w:ascii="Times New Roman" w:hAnsi="Times New Roman" w:cs="Times New Roman"/>
        </w:rPr>
      </w:pPr>
      <w:r w:rsidRPr="009C16DE">
        <w:rPr>
          <w:rFonts w:ascii="Times New Roman" w:hAnsi="Times New Roman" w:cs="Times New Roman"/>
        </w:rPr>
        <w:t xml:space="preserve">Explore </w:t>
      </w:r>
      <w:r>
        <w:rPr>
          <w:rFonts w:ascii="Times New Roman" w:hAnsi="Times New Roman" w:cs="Times New Roman"/>
        </w:rPr>
        <w:t xml:space="preserve">both classic and contemporary horror </w:t>
      </w:r>
      <w:proofErr w:type="gramStart"/>
      <w:r>
        <w:rPr>
          <w:rFonts w:ascii="Times New Roman" w:hAnsi="Times New Roman" w:cs="Times New Roman"/>
        </w:rPr>
        <w:t>novels;</w:t>
      </w:r>
      <w:proofErr w:type="gramEnd"/>
    </w:p>
    <w:p w14:paraId="7ECAACF3" w14:textId="77777777" w:rsidR="00FF5F66" w:rsidRPr="009C16DE" w:rsidRDefault="00FF5F66" w:rsidP="00FF5F66">
      <w:pPr>
        <w:numPr>
          <w:ilvl w:val="0"/>
          <w:numId w:val="6"/>
        </w:numPr>
        <w:shd w:val="clear" w:color="auto" w:fill="auto"/>
        <w:rPr>
          <w:rFonts w:ascii="Times New Roman" w:hAnsi="Times New Roman" w:cs="Times New Roman"/>
        </w:rPr>
      </w:pPr>
      <w:r w:rsidRPr="009C16DE">
        <w:rPr>
          <w:rFonts w:ascii="Times New Roman" w:hAnsi="Times New Roman" w:cs="Times New Roman"/>
        </w:rPr>
        <w:t xml:space="preserve">Uncover common tropes/approaches within the </w:t>
      </w:r>
      <w:proofErr w:type="gramStart"/>
      <w:r w:rsidRPr="009C16DE">
        <w:rPr>
          <w:rFonts w:ascii="Times New Roman" w:hAnsi="Times New Roman" w:cs="Times New Roman"/>
        </w:rPr>
        <w:t>genre</w:t>
      </w:r>
      <w:r>
        <w:rPr>
          <w:rFonts w:ascii="Times New Roman" w:hAnsi="Times New Roman" w:cs="Times New Roman"/>
        </w:rPr>
        <w:t>;</w:t>
      </w:r>
      <w:proofErr w:type="gramEnd"/>
    </w:p>
    <w:p w14:paraId="4059E6A1" w14:textId="77777777" w:rsidR="00FF5F66" w:rsidRPr="009C16DE" w:rsidRDefault="00FF5F66" w:rsidP="00FF5F66">
      <w:pPr>
        <w:numPr>
          <w:ilvl w:val="0"/>
          <w:numId w:val="6"/>
        </w:numPr>
        <w:shd w:val="clear" w:color="auto" w:fill="auto"/>
        <w:rPr>
          <w:rFonts w:ascii="Times New Roman" w:hAnsi="Times New Roman" w:cs="Times New Roman"/>
        </w:rPr>
      </w:pPr>
      <w:r w:rsidRPr="009C16DE">
        <w:rPr>
          <w:rFonts w:ascii="Times New Roman" w:hAnsi="Times New Roman" w:cs="Times New Roman"/>
        </w:rPr>
        <w:t xml:space="preserve">Gain an understanding </w:t>
      </w:r>
      <w:r>
        <w:rPr>
          <w:rFonts w:ascii="Times New Roman" w:hAnsi="Times New Roman" w:cs="Times New Roman"/>
        </w:rPr>
        <w:t xml:space="preserve">of the horror aesthetic in the present-day </w:t>
      </w:r>
      <w:proofErr w:type="gramStart"/>
      <w:r>
        <w:rPr>
          <w:rFonts w:ascii="Times New Roman" w:hAnsi="Times New Roman" w:cs="Times New Roman"/>
        </w:rPr>
        <w:t>market;</w:t>
      </w:r>
      <w:proofErr w:type="gramEnd"/>
    </w:p>
    <w:p w14:paraId="53F18E2C" w14:textId="77777777" w:rsidR="00FF5F66" w:rsidRDefault="00FF5F66" w:rsidP="00FF5F66">
      <w:pPr>
        <w:numPr>
          <w:ilvl w:val="0"/>
          <w:numId w:val="6"/>
        </w:numPr>
        <w:shd w:val="clear" w:color="auto" w:fill="auto"/>
        <w:rPr>
          <w:rFonts w:ascii="Times New Roman" w:hAnsi="Times New Roman" w:cs="Times New Roman"/>
        </w:rPr>
      </w:pPr>
      <w:r w:rsidRPr="009C16DE">
        <w:rPr>
          <w:rFonts w:ascii="Times New Roman" w:hAnsi="Times New Roman" w:cs="Times New Roman"/>
        </w:rPr>
        <w:t xml:space="preserve">Analyze texts through close </w:t>
      </w:r>
      <w:proofErr w:type="gramStart"/>
      <w:r w:rsidRPr="009C16DE">
        <w:rPr>
          <w:rFonts w:ascii="Times New Roman" w:hAnsi="Times New Roman" w:cs="Times New Roman"/>
        </w:rPr>
        <w:t>reading</w:t>
      </w:r>
      <w:proofErr w:type="gramEnd"/>
    </w:p>
    <w:p w14:paraId="45880508" w14:textId="77777777" w:rsidR="00FF5F66" w:rsidRPr="00BC3B7E" w:rsidRDefault="00FF5F66" w:rsidP="00FF5F66">
      <w:pPr>
        <w:rPr>
          <w:rFonts w:ascii="Times New Roman" w:hAnsi="Times New Roman" w:cs="Times New Roman"/>
        </w:rPr>
      </w:pPr>
    </w:p>
    <w:p w14:paraId="0E35CAA4" w14:textId="77777777" w:rsidR="00FF5F66" w:rsidRDefault="00FF5F66" w:rsidP="00FF5F66">
      <w:pPr>
        <w:pStyle w:val="Heading2"/>
        <w:rPr>
          <w:rFonts w:ascii="Times New Roman" w:hAnsi="Times New Roman" w:cs="Times New Roman"/>
        </w:rPr>
      </w:pPr>
      <w:r w:rsidRPr="00FF04F5">
        <w:rPr>
          <w:rFonts w:ascii="Times New Roman" w:hAnsi="Times New Roman" w:cs="Times New Roman"/>
        </w:rPr>
        <w:t>Books/Materials Required</w:t>
      </w:r>
    </w:p>
    <w:p w14:paraId="354AABC8" w14:textId="77777777" w:rsidR="00FF5F66" w:rsidRPr="00605B1E"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Pr>
          <w:rFonts w:ascii="Times New Roman" w:hAnsi="Times New Roman" w:cs="Times New Roman"/>
          <w:i/>
          <w:iCs/>
        </w:rPr>
        <w:t>The Haunting of Hill House</w:t>
      </w:r>
      <w:r>
        <w:rPr>
          <w:rFonts w:ascii="Times New Roman" w:hAnsi="Times New Roman" w:cs="Times New Roman"/>
        </w:rPr>
        <w:t xml:space="preserve"> by Shirley Jackson</w:t>
      </w:r>
    </w:p>
    <w:p w14:paraId="0CACE4E9" w14:textId="77777777" w:rsidR="00FF5F66" w:rsidRPr="00C05904"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Pr>
          <w:rFonts w:ascii="Times New Roman" w:hAnsi="Times New Roman" w:cs="Times New Roman"/>
          <w:i/>
          <w:iCs/>
        </w:rPr>
        <w:t>The Haunting of Alejandra</w:t>
      </w:r>
      <w:r>
        <w:rPr>
          <w:rFonts w:ascii="Times New Roman" w:hAnsi="Times New Roman" w:cs="Times New Roman"/>
        </w:rPr>
        <w:t xml:space="preserve"> by V. Castro</w:t>
      </w:r>
    </w:p>
    <w:p w14:paraId="5FD67C89" w14:textId="77777777" w:rsidR="00FF5F66" w:rsidRPr="004240CA"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Pr>
          <w:rFonts w:ascii="Times New Roman" w:hAnsi="Times New Roman" w:cs="Times New Roman"/>
          <w:i/>
          <w:iCs/>
        </w:rPr>
        <w:t>A Guest in the House</w:t>
      </w:r>
      <w:r>
        <w:rPr>
          <w:rFonts w:ascii="Times New Roman" w:hAnsi="Times New Roman" w:cs="Times New Roman"/>
        </w:rPr>
        <w:t xml:space="preserve"> by Emily Carroll</w:t>
      </w:r>
    </w:p>
    <w:p w14:paraId="42746EF5" w14:textId="77777777" w:rsidR="00FF5F66" w:rsidRPr="00951823"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Pr>
          <w:rFonts w:ascii="Times New Roman" w:hAnsi="Times New Roman" w:cs="Times New Roman"/>
          <w:i/>
          <w:iCs/>
        </w:rPr>
        <w:t xml:space="preserve">Heliophobia </w:t>
      </w:r>
      <w:r>
        <w:rPr>
          <w:rFonts w:ascii="Times New Roman" w:hAnsi="Times New Roman" w:cs="Times New Roman"/>
        </w:rPr>
        <w:t>by Saba Syed Razvi</w:t>
      </w:r>
    </w:p>
    <w:p w14:paraId="07D18905" w14:textId="77777777" w:rsidR="00FF5F66" w:rsidRPr="00955F6C"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Pr>
          <w:rFonts w:ascii="Times New Roman" w:hAnsi="Times New Roman" w:cs="Times New Roman"/>
          <w:i/>
          <w:iCs/>
        </w:rPr>
        <w:t>Hag: Forgotten Folktales Retold</w:t>
      </w:r>
      <w:r>
        <w:rPr>
          <w:rFonts w:ascii="Times New Roman" w:hAnsi="Times New Roman" w:cs="Times New Roman"/>
        </w:rPr>
        <w:t xml:space="preserve"> by Daisy Johnson</w:t>
      </w:r>
    </w:p>
    <w:p w14:paraId="0C823A65" w14:textId="77777777" w:rsidR="00FF5F66" w:rsidRPr="0070308D"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Pr>
          <w:rFonts w:ascii="Times New Roman" w:hAnsi="Times New Roman" w:cs="Times New Roman"/>
          <w:i/>
          <w:iCs/>
        </w:rPr>
        <w:t>Rosemary’s Baby</w:t>
      </w:r>
      <w:r>
        <w:rPr>
          <w:rFonts w:ascii="Times New Roman" w:hAnsi="Times New Roman" w:cs="Times New Roman"/>
        </w:rPr>
        <w:t xml:space="preserve"> by Ira Levin</w:t>
      </w:r>
    </w:p>
    <w:p w14:paraId="7B06E34B" w14:textId="77777777" w:rsidR="00FF5F66" w:rsidRPr="00C24658"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Pr>
          <w:rFonts w:ascii="Times New Roman" w:hAnsi="Times New Roman" w:cs="Times New Roman"/>
          <w:i/>
          <w:iCs/>
        </w:rPr>
        <w:t>Rebecca</w:t>
      </w:r>
      <w:r>
        <w:rPr>
          <w:rFonts w:ascii="Times New Roman" w:hAnsi="Times New Roman" w:cs="Times New Roman"/>
        </w:rPr>
        <w:t xml:space="preserve"> by Daphne Du Maurier</w:t>
      </w:r>
    </w:p>
    <w:p w14:paraId="524AB3B3" w14:textId="77777777" w:rsidR="00FF5F66" w:rsidRPr="00DC68CC" w:rsidRDefault="00FF5F66" w:rsidP="00FF5F66">
      <w:pPr>
        <w:pStyle w:val="ListParagraph"/>
        <w:numPr>
          <w:ilvl w:val="0"/>
          <w:numId w:val="25"/>
        </w:numPr>
        <w:shd w:val="clear" w:color="auto" w:fill="auto"/>
        <w:spacing w:after="160" w:line="259" w:lineRule="auto"/>
        <w:rPr>
          <w:rFonts w:ascii="Times New Roman" w:hAnsi="Times New Roman" w:cs="Times New Roman"/>
          <w:b/>
          <w:bCs w:val="0"/>
        </w:rPr>
      </w:pPr>
      <w:r w:rsidRPr="00C24658">
        <w:rPr>
          <w:rFonts w:ascii="Times New Roman" w:hAnsi="Times New Roman" w:cs="Times New Roman"/>
          <w:i/>
          <w:iCs/>
          <w:shd w:val="clear" w:color="auto" w:fill="FFFFFF"/>
        </w:rPr>
        <w:t xml:space="preserve">A Haunted History of Invisible Women: True Stories of America's Ghosts </w:t>
      </w:r>
      <w:r w:rsidRPr="00C24658">
        <w:rPr>
          <w:rFonts w:ascii="Times New Roman" w:hAnsi="Times New Roman" w:cs="Times New Roman"/>
          <w:shd w:val="clear" w:color="auto" w:fill="FFFFFF"/>
        </w:rPr>
        <w:t>by Leanna Renee Hieber and Andrea Janes</w:t>
      </w:r>
    </w:p>
    <w:p w14:paraId="16DCB2D2" w14:textId="77777777" w:rsidR="00FF5F66" w:rsidRDefault="00FF5F66" w:rsidP="00FF5F66">
      <w:pPr>
        <w:rPr>
          <w:rFonts w:ascii="Times New Roman" w:hAnsi="Times New Roman" w:cs="Times New Roman"/>
          <w:b/>
          <w:bCs w:val="0"/>
        </w:rPr>
      </w:pPr>
      <w:r>
        <w:rPr>
          <w:rFonts w:ascii="Times New Roman" w:hAnsi="Times New Roman" w:cs="Times New Roman"/>
          <w:b/>
        </w:rPr>
        <w:t>Recommended films:</w:t>
      </w:r>
    </w:p>
    <w:p w14:paraId="2BC4DF22" w14:textId="77777777" w:rsidR="00FF5F66" w:rsidRPr="00DC68CC" w:rsidRDefault="00FF5F66" w:rsidP="00FF5F66">
      <w:pPr>
        <w:pStyle w:val="ListParagraph"/>
        <w:numPr>
          <w:ilvl w:val="0"/>
          <w:numId w:val="26"/>
        </w:numPr>
        <w:shd w:val="clear" w:color="auto" w:fill="auto"/>
        <w:spacing w:after="160" w:line="259" w:lineRule="auto"/>
        <w:rPr>
          <w:rFonts w:ascii="Times New Roman" w:hAnsi="Times New Roman" w:cs="Times New Roman"/>
        </w:rPr>
      </w:pPr>
      <w:r w:rsidRPr="00DC68CC">
        <w:rPr>
          <w:rFonts w:ascii="Times New Roman" w:hAnsi="Times New Roman" w:cs="Times New Roman"/>
          <w:i/>
          <w:iCs/>
        </w:rPr>
        <w:t>A Haunting in Venice (2023)</w:t>
      </w:r>
    </w:p>
    <w:p w14:paraId="3AB0E1B6" w14:textId="77777777" w:rsidR="00FF5F66" w:rsidRPr="00FA5033" w:rsidRDefault="00FF5F66" w:rsidP="00FF5F66">
      <w:pPr>
        <w:pStyle w:val="ListParagraph"/>
        <w:numPr>
          <w:ilvl w:val="0"/>
          <w:numId w:val="26"/>
        </w:numPr>
        <w:shd w:val="clear" w:color="auto" w:fill="auto"/>
        <w:spacing w:after="160" w:line="259" w:lineRule="auto"/>
        <w:rPr>
          <w:rFonts w:ascii="Times New Roman" w:hAnsi="Times New Roman" w:cs="Times New Roman"/>
        </w:rPr>
      </w:pPr>
      <w:r w:rsidRPr="00DC68CC">
        <w:rPr>
          <w:rFonts w:ascii="Times New Roman" w:hAnsi="Times New Roman" w:cs="Times New Roman"/>
          <w:i/>
          <w:iCs/>
        </w:rPr>
        <w:t>Spring (2014)</w:t>
      </w:r>
    </w:p>
    <w:p w14:paraId="2ECFCC19" w14:textId="77777777" w:rsidR="00FF5F66" w:rsidRPr="00FF5F66" w:rsidRDefault="00FF5F66" w:rsidP="00FF5F66">
      <w:pPr>
        <w:pStyle w:val="ListParagraph"/>
        <w:numPr>
          <w:ilvl w:val="0"/>
          <w:numId w:val="26"/>
        </w:numPr>
        <w:shd w:val="clear" w:color="auto" w:fill="auto"/>
        <w:spacing w:after="160" w:line="259" w:lineRule="auto"/>
        <w:rPr>
          <w:rFonts w:ascii="Times New Roman" w:hAnsi="Times New Roman" w:cs="Times New Roman"/>
        </w:rPr>
      </w:pPr>
      <w:r>
        <w:rPr>
          <w:rFonts w:ascii="Times New Roman" w:hAnsi="Times New Roman" w:cs="Times New Roman"/>
          <w:i/>
          <w:iCs/>
        </w:rPr>
        <w:t>The Babadook (2014)</w:t>
      </w:r>
    </w:p>
    <w:p w14:paraId="4E450AA6" w14:textId="77777777" w:rsidR="00FF5F66" w:rsidRDefault="00FF5F66" w:rsidP="00FF5F66">
      <w:pPr>
        <w:shd w:val="clear" w:color="auto" w:fill="auto"/>
        <w:spacing w:after="160" w:line="259" w:lineRule="auto"/>
        <w:rPr>
          <w:rFonts w:ascii="Times New Roman" w:hAnsi="Times New Roman" w:cs="Times New Roman"/>
        </w:rPr>
      </w:pPr>
    </w:p>
    <w:p w14:paraId="5726FF52" w14:textId="77777777" w:rsidR="00FF5F66" w:rsidRDefault="00FF5F66" w:rsidP="00FF5F66">
      <w:pPr>
        <w:shd w:val="clear" w:color="auto" w:fill="auto"/>
        <w:spacing w:after="160" w:line="259" w:lineRule="auto"/>
        <w:rPr>
          <w:rFonts w:ascii="Times New Roman" w:hAnsi="Times New Roman" w:cs="Times New Roman"/>
        </w:rPr>
      </w:pPr>
    </w:p>
    <w:p w14:paraId="263A6D18" w14:textId="77777777" w:rsidR="00FF5F66" w:rsidRPr="00FF5F66" w:rsidRDefault="00FF5F66" w:rsidP="00FF5F66">
      <w:pPr>
        <w:shd w:val="clear" w:color="auto" w:fill="auto"/>
        <w:spacing w:after="160" w:line="259" w:lineRule="auto"/>
        <w:rPr>
          <w:rFonts w:ascii="Times New Roman" w:hAnsi="Times New Roman" w:cs="Times New Roman"/>
        </w:rPr>
      </w:pPr>
    </w:p>
    <w:p w14:paraId="0AB9A899" w14:textId="77777777" w:rsidR="00FF5F66" w:rsidRPr="004E3AE5" w:rsidRDefault="00FF5F66" w:rsidP="00FF5F66">
      <w:pPr>
        <w:rPr>
          <w:rFonts w:ascii="Times New Roman" w:hAnsi="Times New Roman" w:cs="Times New Roman"/>
        </w:rPr>
      </w:pPr>
    </w:p>
    <w:p w14:paraId="0F85A637" w14:textId="77777777" w:rsidR="00FF5F66" w:rsidRPr="00BC3B7E" w:rsidRDefault="00FF5F66" w:rsidP="00FF5F66">
      <w:pPr>
        <w:pStyle w:val="Heading1"/>
        <w:rPr>
          <w:rFonts w:ascii="Times New Roman" w:hAnsi="Times New Roman" w:cs="Times New Roman"/>
        </w:rPr>
      </w:pPr>
      <w:bookmarkStart w:id="2" w:name="_Toc106620072"/>
      <w:r w:rsidRPr="00BC3B7E">
        <w:rPr>
          <w:rFonts w:ascii="Times New Roman" w:hAnsi="Times New Roman" w:cs="Times New Roman"/>
        </w:rPr>
        <w:lastRenderedPageBreak/>
        <w:t>Course Expectations</w:t>
      </w:r>
      <w:bookmarkEnd w:id="2"/>
    </w:p>
    <w:p w14:paraId="15463B0A" w14:textId="77777777" w:rsidR="00FF5F66" w:rsidRPr="004E3AE5" w:rsidRDefault="00FF5F66" w:rsidP="00FF5F66">
      <w:pPr>
        <w:pStyle w:val="Heading2"/>
        <w:rPr>
          <w:rFonts w:ascii="Times New Roman" w:hAnsi="Times New Roman" w:cs="Times New Roman"/>
        </w:rPr>
      </w:pPr>
      <w:bookmarkStart w:id="3" w:name="_Toc97102728"/>
      <w:bookmarkStart w:id="4" w:name="_Toc106620075"/>
      <w:r w:rsidRPr="004E3AE5">
        <w:rPr>
          <w:rFonts w:ascii="Times New Roman" w:hAnsi="Times New Roman" w:cs="Times New Roman"/>
        </w:rPr>
        <w:t>Attendance and Participation</w:t>
      </w:r>
      <w:bookmarkEnd w:id="3"/>
      <w:bookmarkEnd w:id="4"/>
    </w:p>
    <w:p w14:paraId="4253A4CE" w14:textId="60D92320" w:rsidR="00FF5F66" w:rsidRPr="004E3AE5" w:rsidRDefault="00FF5F66" w:rsidP="00FF5F66">
      <w:pPr>
        <w:rPr>
          <w:rFonts w:ascii="Times New Roman" w:hAnsi="Times New Roman" w:cs="Times New Roman"/>
        </w:rPr>
      </w:pPr>
      <w:r w:rsidRPr="004E3AE5">
        <w:rPr>
          <w:rFonts w:ascii="Times New Roman" w:hAnsi="Times New Roman" w:cs="Times New Roman"/>
        </w:rPr>
        <w:t xml:space="preserve">This course will be </w:t>
      </w:r>
      <w:r w:rsidRPr="004E3AE5">
        <w:rPr>
          <w:rFonts w:ascii="Times New Roman" w:hAnsi="Times New Roman" w:cs="Times New Roman"/>
        </w:rPr>
        <w:t>asynchronous</w:t>
      </w:r>
      <w:r w:rsidRPr="004E3AE5">
        <w:rPr>
          <w:rFonts w:ascii="Times New Roman" w:hAnsi="Times New Roman" w:cs="Times New Roman"/>
        </w:rPr>
        <w:t xml:space="preserve"> with deadlines on Wednesdays at midnight (unless stated otherwise). Please be present and check your email often for discussion and communication. </w:t>
      </w:r>
    </w:p>
    <w:p w14:paraId="1DE65931" w14:textId="77777777" w:rsidR="00FF5F66" w:rsidRPr="00BC3B7E" w:rsidRDefault="00FF5F66" w:rsidP="00FF5F66">
      <w:pPr>
        <w:rPr>
          <w:rFonts w:ascii="Times New Roman" w:hAnsi="Times New Roman" w:cs="Times New Roman"/>
        </w:rPr>
      </w:pPr>
    </w:p>
    <w:p w14:paraId="28F864EC" w14:textId="77777777" w:rsidR="00FF5F66" w:rsidRPr="00BC3B7E" w:rsidRDefault="00FF5F66" w:rsidP="00FF5F66">
      <w:pPr>
        <w:pStyle w:val="Heading2"/>
        <w:rPr>
          <w:rFonts w:ascii="Times New Roman" w:hAnsi="Times New Roman" w:cs="Times New Roman"/>
        </w:rPr>
      </w:pPr>
      <w:bookmarkStart w:id="5" w:name="_Toc97102733"/>
      <w:bookmarkStart w:id="6" w:name="_Toc106620080"/>
      <w:r w:rsidRPr="00BC3B7E">
        <w:rPr>
          <w:rFonts w:ascii="Times New Roman" w:hAnsi="Times New Roman" w:cs="Times New Roman"/>
        </w:rPr>
        <w:t>Grading</w:t>
      </w:r>
      <w:bookmarkEnd w:id="5"/>
      <w:bookmarkEnd w:id="6"/>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FF5F66" w:rsidRPr="00BC3B7E" w14:paraId="293F018F" w14:textId="77777777" w:rsidTr="00C07921">
        <w:tc>
          <w:tcPr>
            <w:tcW w:w="4675" w:type="dxa"/>
          </w:tcPr>
          <w:p w14:paraId="5C448D72" w14:textId="77777777" w:rsidR="00FF5F66" w:rsidRPr="00BC3B7E" w:rsidRDefault="00FF5F66" w:rsidP="00C07921">
            <w:pPr>
              <w:pStyle w:val="Heading4"/>
              <w:rPr>
                <w:rFonts w:ascii="Times New Roman" w:hAnsi="Times New Roman" w:cs="Times New Roman"/>
              </w:rPr>
            </w:pPr>
            <w:r w:rsidRPr="00BC3B7E">
              <w:rPr>
                <w:rFonts w:ascii="Times New Roman" w:hAnsi="Times New Roman" w:cs="Times New Roman"/>
              </w:rPr>
              <w:t>Course Requirements</w:t>
            </w:r>
          </w:p>
        </w:tc>
        <w:tc>
          <w:tcPr>
            <w:tcW w:w="4675" w:type="dxa"/>
          </w:tcPr>
          <w:p w14:paraId="4CF334D7" w14:textId="77777777" w:rsidR="00FF5F66" w:rsidRPr="00BC3B7E" w:rsidRDefault="00FF5F66" w:rsidP="00C07921">
            <w:pPr>
              <w:pStyle w:val="Heading4"/>
              <w:rPr>
                <w:rFonts w:ascii="Times New Roman" w:hAnsi="Times New Roman" w:cs="Times New Roman"/>
              </w:rPr>
            </w:pPr>
            <w:r w:rsidRPr="00BC3B7E">
              <w:rPr>
                <w:rFonts w:ascii="Times New Roman" w:hAnsi="Times New Roman" w:cs="Times New Roman"/>
              </w:rPr>
              <w:t>Percentage or Points</w:t>
            </w:r>
          </w:p>
        </w:tc>
      </w:tr>
      <w:tr w:rsidR="00FF5F66" w:rsidRPr="00BC3B7E" w14:paraId="6237A8C1" w14:textId="77777777" w:rsidTr="00C07921">
        <w:tc>
          <w:tcPr>
            <w:tcW w:w="4675" w:type="dxa"/>
          </w:tcPr>
          <w:p w14:paraId="712BA28A"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Self-Assessments</w:t>
            </w:r>
          </w:p>
        </w:tc>
        <w:tc>
          <w:tcPr>
            <w:tcW w:w="4675" w:type="dxa"/>
          </w:tcPr>
          <w:p w14:paraId="32076EF0" w14:textId="77777777" w:rsidR="00FF5F66" w:rsidRPr="00BC3B7E" w:rsidRDefault="00FF5F66" w:rsidP="00C07921">
            <w:pPr>
              <w:rPr>
                <w:rFonts w:ascii="Times New Roman" w:hAnsi="Times New Roman" w:cs="Times New Roman"/>
              </w:rPr>
            </w:pPr>
            <w:r>
              <w:rPr>
                <w:rFonts w:ascii="Times New Roman" w:hAnsi="Times New Roman" w:cs="Times New Roman"/>
              </w:rPr>
              <w:t>25 each (50 points)</w:t>
            </w:r>
          </w:p>
        </w:tc>
      </w:tr>
      <w:tr w:rsidR="00FF5F66" w:rsidRPr="00BC3B7E" w14:paraId="7F1804D1" w14:textId="77777777" w:rsidTr="00C07921">
        <w:tc>
          <w:tcPr>
            <w:tcW w:w="4675" w:type="dxa"/>
          </w:tcPr>
          <w:p w14:paraId="0C51DD77"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Discussion posts</w:t>
            </w:r>
          </w:p>
        </w:tc>
        <w:tc>
          <w:tcPr>
            <w:tcW w:w="4675" w:type="dxa"/>
          </w:tcPr>
          <w:p w14:paraId="3BA9E08B" w14:textId="32CD6310" w:rsidR="00FF5F66" w:rsidRPr="00BC3B7E" w:rsidRDefault="00FF5F66" w:rsidP="00C07921">
            <w:pPr>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each  (</w:t>
            </w:r>
            <w:proofErr w:type="gramEnd"/>
            <w:r>
              <w:rPr>
                <w:rFonts w:ascii="Times New Roman" w:hAnsi="Times New Roman" w:cs="Times New Roman"/>
              </w:rPr>
              <w:t>25 points)</w:t>
            </w:r>
          </w:p>
        </w:tc>
      </w:tr>
      <w:tr w:rsidR="00FF5F66" w:rsidRPr="00BC3B7E" w14:paraId="52E1C966" w14:textId="77777777" w:rsidTr="00C07921">
        <w:tc>
          <w:tcPr>
            <w:tcW w:w="4675" w:type="dxa"/>
          </w:tcPr>
          <w:p w14:paraId="577DBB56"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Reading Responses</w:t>
            </w:r>
          </w:p>
        </w:tc>
        <w:tc>
          <w:tcPr>
            <w:tcW w:w="4675" w:type="dxa"/>
          </w:tcPr>
          <w:p w14:paraId="0D88C45D" w14:textId="36565F24" w:rsidR="00FF5F66" w:rsidRPr="00BC3B7E" w:rsidRDefault="00FF5F66" w:rsidP="00C07921">
            <w:pPr>
              <w:rPr>
                <w:rFonts w:ascii="Times New Roman" w:hAnsi="Times New Roman" w:cs="Times New Roman"/>
              </w:rPr>
            </w:pPr>
            <w:r>
              <w:rPr>
                <w:rFonts w:ascii="Times New Roman" w:hAnsi="Times New Roman" w:cs="Times New Roman"/>
              </w:rPr>
              <w:t>100 each (400)</w:t>
            </w:r>
          </w:p>
        </w:tc>
      </w:tr>
      <w:tr w:rsidR="00FF5F66" w:rsidRPr="00BC3B7E" w14:paraId="12D5D266" w14:textId="77777777" w:rsidTr="00C07921">
        <w:tc>
          <w:tcPr>
            <w:tcW w:w="4675" w:type="dxa"/>
          </w:tcPr>
          <w:p w14:paraId="3AF82EF0"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Midterm</w:t>
            </w:r>
          </w:p>
        </w:tc>
        <w:tc>
          <w:tcPr>
            <w:tcW w:w="4675" w:type="dxa"/>
          </w:tcPr>
          <w:p w14:paraId="5E2D81B5" w14:textId="77777777" w:rsidR="00FF5F66" w:rsidRPr="00BC3B7E" w:rsidRDefault="00FF5F66" w:rsidP="00C07921">
            <w:pPr>
              <w:rPr>
                <w:rFonts w:ascii="Times New Roman" w:hAnsi="Times New Roman" w:cs="Times New Roman"/>
              </w:rPr>
            </w:pPr>
            <w:r>
              <w:rPr>
                <w:rFonts w:ascii="Times New Roman" w:hAnsi="Times New Roman" w:cs="Times New Roman"/>
              </w:rPr>
              <w:t>TBA</w:t>
            </w:r>
          </w:p>
        </w:tc>
      </w:tr>
      <w:tr w:rsidR="00FF5F66" w:rsidRPr="00BC3B7E" w14:paraId="0A97A138" w14:textId="77777777" w:rsidTr="00C07921">
        <w:tc>
          <w:tcPr>
            <w:tcW w:w="4675" w:type="dxa"/>
          </w:tcPr>
          <w:p w14:paraId="2FF55E22"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 xml:space="preserve">Final </w:t>
            </w:r>
          </w:p>
        </w:tc>
        <w:tc>
          <w:tcPr>
            <w:tcW w:w="4675" w:type="dxa"/>
          </w:tcPr>
          <w:p w14:paraId="73291856" w14:textId="593B7AB2" w:rsidR="00FF5F66" w:rsidRPr="00BC3B7E" w:rsidRDefault="00FF5F66" w:rsidP="00C07921">
            <w:pPr>
              <w:rPr>
                <w:rFonts w:ascii="Times New Roman" w:hAnsi="Times New Roman" w:cs="Times New Roman"/>
              </w:rPr>
            </w:pPr>
            <w:r>
              <w:rPr>
                <w:rFonts w:ascii="Times New Roman" w:hAnsi="Times New Roman" w:cs="Times New Roman"/>
              </w:rPr>
              <w:t>100</w:t>
            </w:r>
          </w:p>
        </w:tc>
      </w:tr>
      <w:tr w:rsidR="00FF5F66" w:rsidRPr="00BC3B7E" w14:paraId="4B88C337" w14:textId="77777777" w:rsidTr="00C07921">
        <w:tc>
          <w:tcPr>
            <w:tcW w:w="4675" w:type="dxa"/>
          </w:tcPr>
          <w:p w14:paraId="6CF16952" w14:textId="5F4675FF" w:rsidR="00FF5F66" w:rsidRPr="00BC3B7E" w:rsidRDefault="00FF5F66" w:rsidP="00C07921">
            <w:pPr>
              <w:rPr>
                <w:rFonts w:ascii="Times New Roman" w:hAnsi="Times New Roman" w:cs="Times New Roman"/>
              </w:rPr>
            </w:pPr>
            <w:r>
              <w:rPr>
                <w:rFonts w:ascii="Times New Roman" w:hAnsi="Times New Roman" w:cs="Times New Roman"/>
              </w:rPr>
              <w:t>Writing Prompts</w:t>
            </w:r>
          </w:p>
        </w:tc>
        <w:tc>
          <w:tcPr>
            <w:tcW w:w="4675" w:type="dxa"/>
          </w:tcPr>
          <w:p w14:paraId="046255F8" w14:textId="13FB00D0" w:rsidR="00FF5F66" w:rsidRDefault="00FF5F66" w:rsidP="00C07921">
            <w:pPr>
              <w:rPr>
                <w:rFonts w:ascii="Times New Roman" w:hAnsi="Times New Roman" w:cs="Times New Roman"/>
              </w:rPr>
            </w:pPr>
            <w:r>
              <w:rPr>
                <w:rFonts w:ascii="Times New Roman" w:hAnsi="Times New Roman" w:cs="Times New Roman"/>
              </w:rPr>
              <w:t>25 each (50 points)</w:t>
            </w:r>
          </w:p>
        </w:tc>
      </w:tr>
    </w:tbl>
    <w:p w14:paraId="76108C20" w14:textId="77777777" w:rsidR="00FF5F66" w:rsidRPr="00BC3B7E" w:rsidRDefault="00FF5F66" w:rsidP="00FF5F66">
      <w:pPr>
        <w:pStyle w:val="Heading3"/>
        <w:rPr>
          <w:rFonts w:ascii="Times New Roman" w:hAnsi="Times New Roman" w:cs="Times New Roman"/>
        </w:rPr>
      </w:pPr>
      <w:bookmarkStart w:id="7" w:name="_Toc97102735"/>
      <w:bookmarkStart w:id="8" w:name="_Toc106620082"/>
      <w:r w:rsidRPr="00BC3B7E">
        <w:rPr>
          <w:rFonts w:ascii="Times New Roman" w:hAnsi="Times New Roman" w:cs="Times New Roman"/>
        </w:rPr>
        <w:t>Letter Grades</w:t>
      </w:r>
      <w:bookmarkEnd w:id="7"/>
      <w:bookmarkEnd w:id="8"/>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FF5F66" w:rsidRPr="00BC3B7E" w14:paraId="1B4B9C00" w14:textId="77777777" w:rsidTr="00C07921">
        <w:tc>
          <w:tcPr>
            <w:tcW w:w="4675" w:type="dxa"/>
          </w:tcPr>
          <w:p w14:paraId="73DC9CF6" w14:textId="77777777" w:rsidR="00FF5F66" w:rsidRPr="00BC3B7E" w:rsidRDefault="00FF5F66" w:rsidP="00C07921">
            <w:pPr>
              <w:pStyle w:val="Heading4"/>
              <w:rPr>
                <w:rFonts w:ascii="Times New Roman" w:hAnsi="Times New Roman" w:cs="Times New Roman"/>
              </w:rPr>
            </w:pPr>
            <w:r w:rsidRPr="00BC3B7E">
              <w:rPr>
                <w:rFonts w:ascii="Times New Roman" w:hAnsi="Times New Roman" w:cs="Times New Roman"/>
              </w:rPr>
              <w:t>Letter Grade</w:t>
            </w:r>
          </w:p>
        </w:tc>
        <w:tc>
          <w:tcPr>
            <w:tcW w:w="4675" w:type="dxa"/>
          </w:tcPr>
          <w:p w14:paraId="717E7496" w14:textId="77777777" w:rsidR="00FF5F66" w:rsidRPr="00BC3B7E" w:rsidRDefault="00FF5F66" w:rsidP="00C07921">
            <w:pPr>
              <w:pStyle w:val="Heading4"/>
              <w:rPr>
                <w:rFonts w:ascii="Times New Roman" w:hAnsi="Times New Roman" w:cs="Times New Roman"/>
              </w:rPr>
            </w:pPr>
            <w:bookmarkStart w:id="9" w:name="_heading=h.ibkfiqn4kkm9" w:colFirst="0" w:colLast="0"/>
            <w:bookmarkEnd w:id="9"/>
            <w:r w:rsidRPr="00BC3B7E">
              <w:rPr>
                <w:rFonts w:ascii="Times New Roman" w:hAnsi="Times New Roman" w:cs="Times New Roman"/>
              </w:rPr>
              <w:t>Range</w:t>
            </w:r>
          </w:p>
        </w:tc>
      </w:tr>
      <w:tr w:rsidR="00FF5F66" w:rsidRPr="00BC3B7E" w14:paraId="0EE387AC" w14:textId="77777777" w:rsidTr="00C07921">
        <w:tc>
          <w:tcPr>
            <w:tcW w:w="4675" w:type="dxa"/>
          </w:tcPr>
          <w:p w14:paraId="3EAC6911"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A</w:t>
            </w:r>
          </w:p>
        </w:tc>
        <w:tc>
          <w:tcPr>
            <w:tcW w:w="4675" w:type="dxa"/>
          </w:tcPr>
          <w:p w14:paraId="77478C6F"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100% to 94%</w:t>
            </w:r>
          </w:p>
        </w:tc>
      </w:tr>
      <w:tr w:rsidR="00FF5F66" w:rsidRPr="00BC3B7E" w14:paraId="7961CEDD" w14:textId="77777777" w:rsidTr="00C07921">
        <w:tc>
          <w:tcPr>
            <w:tcW w:w="4675" w:type="dxa"/>
          </w:tcPr>
          <w:p w14:paraId="49D88303"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A-</w:t>
            </w:r>
          </w:p>
        </w:tc>
        <w:tc>
          <w:tcPr>
            <w:tcW w:w="4675" w:type="dxa"/>
          </w:tcPr>
          <w:p w14:paraId="1226E668"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&lt;94% to 90%</w:t>
            </w:r>
          </w:p>
        </w:tc>
      </w:tr>
      <w:tr w:rsidR="00FF5F66" w:rsidRPr="00BC3B7E" w14:paraId="374AA8EC" w14:textId="77777777" w:rsidTr="00C07921">
        <w:tc>
          <w:tcPr>
            <w:tcW w:w="4675" w:type="dxa"/>
          </w:tcPr>
          <w:p w14:paraId="3849DF22"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B+</w:t>
            </w:r>
          </w:p>
        </w:tc>
        <w:tc>
          <w:tcPr>
            <w:tcW w:w="4675" w:type="dxa"/>
          </w:tcPr>
          <w:p w14:paraId="0501F618"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&lt;90% to 87%</w:t>
            </w:r>
          </w:p>
        </w:tc>
      </w:tr>
      <w:tr w:rsidR="00FF5F66" w:rsidRPr="00BC3B7E" w14:paraId="26BE4B22" w14:textId="77777777" w:rsidTr="00C07921">
        <w:tc>
          <w:tcPr>
            <w:tcW w:w="4675" w:type="dxa"/>
          </w:tcPr>
          <w:p w14:paraId="463F3409"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B</w:t>
            </w:r>
          </w:p>
        </w:tc>
        <w:tc>
          <w:tcPr>
            <w:tcW w:w="4675" w:type="dxa"/>
          </w:tcPr>
          <w:p w14:paraId="01BC0FFF"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&lt;87% to 84%</w:t>
            </w:r>
          </w:p>
        </w:tc>
      </w:tr>
      <w:tr w:rsidR="00FF5F66" w:rsidRPr="00BC3B7E" w14:paraId="5771FCCC" w14:textId="77777777" w:rsidTr="00C07921">
        <w:tc>
          <w:tcPr>
            <w:tcW w:w="4675" w:type="dxa"/>
          </w:tcPr>
          <w:p w14:paraId="6D55123F"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B-</w:t>
            </w:r>
          </w:p>
        </w:tc>
        <w:tc>
          <w:tcPr>
            <w:tcW w:w="4675" w:type="dxa"/>
          </w:tcPr>
          <w:p w14:paraId="73A9E2E2"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&lt;84% to 80%</w:t>
            </w:r>
          </w:p>
        </w:tc>
      </w:tr>
      <w:tr w:rsidR="00FF5F66" w:rsidRPr="00BC3B7E" w14:paraId="19D73B2F" w14:textId="77777777" w:rsidTr="00C07921">
        <w:tc>
          <w:tcPr>
            <w:tcW w:w="4675" w:type="dxa"/>
          </w:tcPr>
          <w:p w14:paraId="4AFC1253"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C+</w:t>
            </w:r>
          </w:p>
        </w:tc>
        <w:tc>
          <w:tcPr>
            <w:tcW w:w="4675" w:type="dxa"/>
          </w:tcPr>
          <w:p w14:paraId="4357C96D"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&lt;80% to 77%</w:t>
            </w:r>
          </w:p>
        </w:tc>
      </w:tr>
      <w:tr w:rsidR="00FF5F66" w:rsidRPr="00BC3B7E" w14:paraId="197CF41D" w14:textId="77777777" w:rsidTr="00C07921">
        <w:tc>
          <w:tcPr>
            <w:tcW w:w="4675" w:type="dxa"/>
          </w:tcPr>
          <w:p w14:paraId="710632B8"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C</w:t>
            </w:r>
          </w:p>
        </w:tc>
        <w:tc>
          <w:tcPr>
            <w:tcW w:w="4675" w:type="dxa"/>
          </w:tcPr>
          <w:p w14:paraId="15D4A2F9"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&lt;77% to 74%</w:t>
            </w:r>
          </w:p>
        </w:tc>
      </w:tr>
      <w:tr w:rsidR="00FF5F66" w:rsidRPr="00BC3B7E" w14:paraId="533A0549" w14:textId="77777777" w:rsidTr="00C07921">
        <w:tc>
          <w:tcPr>
            <w:tcW w:w="4675" w:type="dxa"/>
          </w:tcPr>
          <w:p w14:paraId="69ADC537"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C-</w:t>
            </w:r>
          </w:p>
        </w:tc>
        <w:tc>
          <w:tcPr>
            <w:tcW w:w="4675" w:type="dxa"/>
          </w:tcPr>
          <w:p w14:paraId="4A73B02A"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&lt;74% to 70%</w:t>
            </w:r>
          </w:p>
        </w:tc>
      </w:tr>
      <w:tr w:rsidR="00FF5F66" w:rsidRPr="00BC3B7E" w14:paraId="2E801275" w14:textId="77777777" w:rsidTr="00C07921">
        <w:tc>
          <w:tcPr>
            <w:tcW w:w="4675" w:type="dxa"/>
          </w:tcPr>
          <w:p w14:paraId="73E9AD0A"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D+</w:t>
            </w:r>
          </w:p>
        </w:tc>
        <w:tc>
          <w:tcPr>
            <w:tcW w:w="4675" w:type="dxa"/>
          </w:tcPr>
          <w:p w14:paraId="66A04B92"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&lt;70% to 67%</w:t>
            </w:r>
          </w:p>
        </w:tc>
      </w:tr>
      <w:tr w:rsidR="00FF5F66" w:rsidRPr="00BC3B7E" w14:paraId="741EA780" w14:textId="77777777" w:rsidTr="00C07921">
        <w:tc>
          <w:tcPr>
            <w:tcW w:w="4675" w:type="dxa"/>
          </w:tcPr>
          <w:p w14:paraId="0250D3FF"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D</w:t>
            </w:r>
          </w:p>
        </w:tc>
        <w:tc>
          <w:tcPr>
            <w:tcW w:w="4675" w:type="dxa"/>
          </w:tcPr>
          <w:p w14:paraId="71E187AB"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&lt;67% to 64%</w:t>
            </w:r>
          </w:p>
        </w:tc>
      </w:tr>
      <w:tr w:rsidR="00FF5F66" w:rsidRPr="00BC3B7E" w14:paraId="2E8EB814" w14:textId="77777777" w:rsidTr="00C07921">
        <w:tc>
          <w:tcPr>
            <w:tcW w:w="4675" w:type="dxa"/>
          </w:tcPr>
          <w:p w14:paraId="570CDE7F"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D-</w:t>
            </w:r>
          </w:p>
        </w:tc>
        <w:tc>
          <w:tcPr>
            <w:tcW w:w="4675" w:type="dxa"/>
          </w:tcPr>
          <w:p w14:paraId="23C097DD"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&lt;64% to 61%</w:t>
            </w:r>
          </w:p>
        </w:tc>
      </w:tr>
      <w:tr w:rsidR="00FF5F66" w:rsidRPr="00BC3B7E" w14:paraId="30AB4207" w14:textId="77777777" w:rsidTr="00C07921">
        <w:tc>
          <w:tcPr>
            <w:tcW w:w="4675" w:type="dxa"/>
          </w:tcPr>
          <w:p w14:paraId="343892FC"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F</w:t>
            </w:r>
          </w:p>
        </w:tc>
        <w:tc>
          <w:tcPr>
            <w:tcW w:w="4675" w:type="dxa"/>
          </w:tcPr>
          <w:p w14:paraId="796B9E77" w14:textId="77777777" w:rsidR="00FF5F66" w:rsidRPr="00BC3B7E" w:rsidRDefault="00FF5F66" w:rsidP="00C07921">
            <w:pPr>
              <w:rPr>
                <w:rFonts w:ascii="Times New Roman" w:hAnsi="Times New Roman" w:cs="Times New Roman"/>
              </w:rPr>
            </w:pPr>
            <w:r w:rsidRPr="00BC3B7E">
              <w:rPr>
                <w:rFonts w:ascii="Times New Roman" w:hAnsi="Times New Roman" w:cs="Times New Roman"/>
              </w:rPr>
              <w:t>&lt;61% to 0%</w:t>
            </w:r>
          </w:p>
        </w:tc>
      </w:tr>
    </w:tbl>
    <w:p w14:paraId="3510D7B1" w14:textId="77777777" w:rsidR="00FF5F66" w:rsidRPr="00BC3B7E" w:rsidRDefault="00FF5F66" w:rsidP="00FF5F66">
      <w:pPr>
        <w:rPr>
          <w:rFonts w:ascii="Times New Roman" w:hAnsi="Times New Roman" w:cs="Times New Roman"/>
        </w:rPr>
      </w:pPr>
    </w:p>
    <w:p w14:paraId="622F7046" w14:textId="77777777" w:rsidR="00FF5F66" w:rsidRPr="00BC3B7E" w:rsidRDefault="00FF5F66" w:rsidP="00FF5F66">
      <w:pPr>
        <w:rPr>
          <w:rFonts w:ascii="Times New Roman" w:hAnsi="Times New Roman" w:cs="Times New Roman"/>
        </w:rPr>
      </w:pPr>
    </w:p>
    <w:p w14:paraId="50F31880" w14:textId="77777777" w:rsidR="00FF5F66" w:rsidRPr="00BC3B7E" w:rsidRDefault="00FF5F66" w:rsidP="00FF5F66">
      <w:pPr>
        <w:pStyle w:val="Heading2"/>
        <w:rPr>
          <w:rFonts w:ascii="Times New Roman" w:hAnsi="Times New Roman" w:cs="Times New Roman"/>
        </w:rPr>
      </w:pPr>
      <w:bookmarkStart w:id="10" w:name="_Toc97102737"/>
      <w:bookmarkStart w:id="11" w:name="_Toc106620084"/>
      <w:r w:rsidRPr="00FF04F5">
        <w:rPr>
          <w:rFonts w:ascii="Times New Roman" w:hAnsi="Times New Roman" w:cs="Times New Roman"/>
        </w:rPr>
        <w:t>Assignments</w:t>
      </w:r>
      <w:bookmarkEnd w:id="10"/>
      <w:bookmarkEnd w:id="11"/>
    </w:p>
    <w:p w14:paraId="67862D44" w14:textId="6E1ECD96" w:rsidR="00FF5F66" w:rsidRDefault="00FF5F66" w:rsidP="00FF5F66">
      <w:pPr>
        <w:pStyle w:val="ListParagraph"/>
        <w:numPr>
          <w:ilvl w:val="0"/>
          <w:numId w:val="27"/>
        </w:numPr>
        <w:shd w:val="clear" w:color="auto" w:fill="auto"/>
        <w:rPr>
          <w:rFonts w:ascii="Times New Roman" w:hAnsi="Times New Roman" w:cs="Times New Roman"/>
        </w:rPr>
      </w:pPr>
      <w:r>
        <w:rPr>
          <w:rFonts w:ascii="Times New Roman" w:hAnsi="Times New Roman" w:cs="Times New Roman"/>
        </w:rPr>
        <w:t>2 Self-Assessments (@10 points each)</w:t>
      </w:r>
    </w:p>
    <w:p w14:paraId="162DF6F3" w14:textId="2606A21E" w:rsidR="00FF5F66" w:rsidRPr="0037094C" w:rsidRDefault="00FF5F66" w:rsidP="00FF5F66">
      <w:pPr>
        <w:pStyle w:val="ListParagraph"/>
        <w:numPr>
          <w:ilvl w:val="0"/>
          <w:numId w:val="27"/>
        </w:numPr>
        <w:shd w:val="clear" w:color="auto" w:fill="auto"/>
        <w:rPr>
          <w:rFonts w:ascii="Times New Roman" w:hAnsi="Times New Roman" w:cs="Times New Roman"/>
        </w:rPr>
      </w:pPr>
      <w:r w:rsidRPr="0037094C">
        <w:rPr>
          <w:rFonts w:ascii="Times New Roman" w:hAnsi="Times New Roman" w:cs="Times New Roman"/>
        </w:rPr>
        <w:t>Reading Responses (5 @ 100 points each).</w:t>
      </w:r>
    </w:p>
    <w:p w14:paraId="7C677DB3" w14:textId="77777777" w:rsidR="00FF5F66" w:rsidRPr="0037094C" w:rsidRDefault="00FF5F66" w:rsidP="00FF5F66">
      <w:pPr>
        <w:pStyle w:val="ListParagraph"/>
        <w:numPr>
          <w:ilvl w:val="1"/>
          <w:numId w:val="27"/>
        </w:numPr>
        <w:shd w:val="clear" w:color="auto" w:fill="auto"/>
        <w:rPr>
          <w:rFonts w:ascii="Times New Roman" w:hAnsi="Times New Roman" w:cs="Times New Roman"/>
        </w:rPr>
      </w:pPr>
      <w:r w:rsidRPr="0037094C">
        <w:rPr>
          <w:rFonts w:ascii="Times New Roman" w:hAnsi="Times New Roman" w:cs="Times New Roman"/>
        </w:rPr>
        <w:t>3-5 pages</w:t>
      </w:r>
      <w:r>
        <w:rPr>
          <w:rFonts w:ascii="Times New Roman" w:hAnsi="Times New Roman" w:cs="Times New Roman"/>
        </w:rPr>
        <w:t xml:space="preserve">, tone is </w:t>
      </w:r>
      <w:proofErr w:type="gramStart"/>
      <w:r>
        <w:rPr>
          <w:rFonts w:ascii="Times New Roman" w:hAnsi="Times New Roman" w:cs="Times New Roman"/>
        </w:rPr>
        <w:t>academic</w:t>
      </w:r>
      <w:proofErr w:type="gramEnd"/>
    </w:p>
    <w:p w14:paraId="294E296D" w14:textId="77777777" w:rsidR="00FF5F66" w:rsidRPr="0037094C" w:rsidRDefault="00FF5F66" w:rsidP="00FF5F66">
      <w:pPr>
        <w:pStyle w:val="ListParagraph"/>
        <w:numPr>
          <w:ilvl w:val="1"/>
          <w:numId w:val="27"/>
        </w:numPr>
        <w:shd w:val="clear" w:color="auto" w:fill="auto"/>
        <w:rPr>
          <w:rFonts w:ascii="Times New Roman" w:hAnsi="Times New Roman" w:cs="Times New Roman"/>
        </w:rPr>
      </w:pPr>
      <w:r w:rsidRPr="0037094C">
        <w:rPr>
          <w:rFonts w:ascii="Times New Roman" w:hAnsi="Times New Roman" w:cs="Times New Roman"/>
        </w:rPr>
        <w:t>MLA format</w:t>
      </w:r>
    </w:p>
    <w:p w14:paraId="3697F591" w14:textId="77777777" w:rsidR="00FF5F66" w:rsidRPr="0037094C" w:rsidRDefault="00FF5F66" w:rsidP="00FF5F66">
      <w:pPr>
        <w:pStyle w:val="ListParagraph"/>
        <w:numPr>
          <w:ilvl w:val="1"/>
          <w:numId w:val="27"/>
        </w:numPr>
        <w:shd w:val="clear" w:color="auto" w:fill="auto"/>
        <w:rPr>
          <w:rFonts w:ascii="Times New Roman" w:hAnsi="Times New Roman" w:cs="Times New Roman"/>
        </w:rPr>
      </w:pPr>
      <w:r w:rsidRPr="0037094C">
        <w:rPr>
          <w:rFonts w:ascii="Times New Roman" w:hAnsi="Times New Roman" w:cs="Times New Roman"/>
        </w:rPr>
        <w:t xml:space="preserve">Primary source must be </w:t>
      </w:r>
      <w:proofErr w:type="gramStart"/>
      <w:r w:rsidRPr="0037094C">
        <w:rPr>
          <w:rFonts w:ascii="Times New Roman" w:hAnsi="Times New Roman" w:cs="Times New Roman"/>
        </w:rPr>
        <w:t>cited</w:t>
      </w:r>
      <w:proofErr w:type="gramEnd"/>
    </w:p>
    <w:p w14:paraId="7EB493A3" w14:textId="3C98B819" w:rsidR="00FF5F66" w:rsidRPr="0037094C" w:rsidRDefault="00FF5F66" w:rsidP="00FF5F66">
      <w:pPr>
        <w:pStyle w:val="ListParagraph"/>
        <w:numPr>
          <w:ilvl w:val="0"/>
          <w:numId w:val="27"/>
        </w:numPr>
        <w:shd w:val="clear" w:color="auto" w:fill="auto"/>
        <w:rPr>
          <w:rFonts w:ascii="Times New Roman" w:hAnsi="Times New Roman" w:cs="Times New Roman"/>
        </w:rPr>
      </w:pPr>
      <w:r w:rsidRPr="0037094C">
        <w:rPr>
          <w:rFonts w:ascii="Times New Roman" w:hAnsi="Times New Roman" w:cs="Times New Roman"/>
        </w:rPr>
        <w:t>Discussion (5</w:t>
      </w:r>
      <w:r>
        <w:rPr>
          <w:rFonts w:ascii="Times New Roman" w:hAnsi="Times New Roman" w:cs="Times New Roman"/>
        </w:rPr>
        <w:t xml:space="preserve"> @ 5</w:t>
      </w:r>
      <w:r w:rsidRPr="0037094C">
        <w:rPr>
          <w:rFonts w:ascii="Times New Roman" w:hAnsi="Times New Roman" w:cs="Times New Roman"/>
        </w:rPr>
        <w:t xml:space="preserve"> points each)</w:t>
      </w:r>
    </w:p>
    <w:p w14:paraId="7090DDDB" w14:textId="2C17EFFF" w:rsidR="00FF5F66" w:rsidRDefault="00FF5F66" w:rsidP="00FF5F66">
      <w:pPr>
        <w:pStyle w:val="ListParagraph"/>
        <w:numPr>
          <w:ilvl w:val="0"/>
          <w:numId w:val="27"/>
        </w:numPr>
        <w:shd w:val="clear" w:color="auto" w:fill="auto"/>
        <w:rPr>
          <w:rFonts w:ascii="Times New Roman" w:hAnsi="Times New Roman" w:cs="Times New Roman"/>
        </w:rPr>
      </w:pPr>
      <w:r w:rsidRPr="0037094C">
        <w:rPr>
          <w:rFonts w:ascii="Times New Roman" w:hAnsi="Times New Roman" w:cs="Times New Roman"/>
        </w:rPr>
        <w:t>Writing Prompts (</w:t>
      </w:r>
      <w:r>
        <w:rPr>
          <w:rFonts w:ascii="Times New Roman" w:hAnsi="Times New Roman" w:cs="Times New Roman"/>
        </w:rPr>
        <w:t>2 @</w:t>
      </w:r>
      <w:r w:rsidRPr="0037094C">
        <w:rPr>
          <w:rFonts w:ascii="Times New Roman" w:hAnsi="Times New Roman" w:cs="Times New Roman"/>
        </w:rPr>
        <w:t>25 points each)</w:t>
      </w:r>
    </w:p>
    <w:p w14:paraId="009C0E54" w14:textId="77777777" w:rsidR="00FF5F66" w:rsidRDefault="00FF5F66" w:rsidP="00FF5F66">
      <w:pPr>
        <w:pStyle w:val="ListParagraph"/>
        <w:numPr>
          <w:ilvl w:val="1"/>
          <w:numId w:val="27"/>
        </w:numPr>
        <w:shd w:val="clear" w:color="auto" w:fill="auto"/>
        <w:rPr>
          <w:rFonts w:ascii="Times New Roman" w:hAnsi="Times New Roman" w:cs="Times New Roman"/>
        </w:rPr>
      </w:pPr>
      <w:r>
        <w:rPr>
          <w:rFonts w:ascii="Times New Roman" w:hAnsi="Times New Roman" w:cs="Times New Roman"/>
        </w:rPr>
        <w:t>1-2 pages, tone is casual/</w:t>
      </w:r>
      <w:proofErr w:type="gramStart"/>
      <w:r>
        <w:rPr>
          <w:rFonts w:ascii="Times New Roman" w:hAnsi="Times New Roman" w:cs="Times New Roman"/>
        </w:rPr>
        <w:t>reflective</w:t>
      </w:r>
      <w:proofErr w:type="gramEnd"/>
    </w:p>
    <w:p w14:paraId="7DDE520D" w14:textId="77777777" w:rsidR="00FF5F66" w:rsidRDefault="00FF5F66" w:rsidP="00FF5F66">
      <w:pPr>
        <w:pStyle w:val="ListParagraph"/>
        <w:numPr>
          <w:ilvl w:val="1"/>
          <w:numId w:val="27"/>
        </w:numPr>
        <w:shd w:val="clear" w:color="auto" w:fill="auto"/>
        <w:rPr>
          <w:rFonts w:ascii="Times New Roman" w:hAnsi="Times New Roman" w:cs="Times New Roman"/>
        </w:rPr>
      </w:pPr>
      <w:r>
        <w:rPr>
          <w:rFonts w:ascii="Times New Roman" w:hAnsi="Times New Roman" w:cs="Times New Roman"/>
        </w:rPr>
        <w:t>MLA Format</w:t>
      </w:r>
    </w:p>
    <w:p w14:paraId="54FEBD00" w14:textId="77777777" w:rsidR="00FF5F66" w:rsidRPr="0037094C" w:rsidRDefault="00FF5F66" w:rsidP="00FF5F66">
      <w:pPr>
        <w:pStyle w:val="ListParagraph"/>
        <w:numPr>
          <w:ilvl w:val="1"/>
          <w:numId w:val="27"/>
        </w:numPr>
        <w:shd w:val="clear" w:color="auto" w:fill="auto"/>
        <w:rPr>
          <w:rFonts w:ascii="Times New Roman" w:hAnsi="Times New Roman" w:cs="Times New Roman"/>
        </w:rPr>
      </w:pPr>
      <w:r w:rsidRPr="0037094C">
        <w:rPr>
          <w:rFonts w:ascii="Times New Roman" w:hAnsi="Times New Roman" w:cs="Times New Roman"/>
        </w:rPr>
        <w:t xml:space="preserve">Primary source must be </w:t>
      </w:r>
      <w:proofErr w:type="gramStart"/>
      <w:r w:rsidRPr="0037094C">
        <w:rPr>
          <w:rFonts w:ascii="Times New Roman" w:hAnsi="Times New Roman" w:cs="Times New Roman"/>
        </w:rPr>
        <w:t>cited</w:t>
      </w:r>
      <w:proofErr w:type="gramEnd"/>
    </w:p>
    <w:p w14:paraId="4BA58D2E" w14:textId="77777777" w:rsidR="00FF5F66" w:rsidRDefault="00FF5F66" w:rsidP="00FF5F66">
      <w:pPr>
        <w:pStyle w:val="ListParagraph"/>
        <w:numPr>
          <w:ilvl w:val="0"/>
          <w:numId w:val="27"/>
        </w:numPr>
        <w:shd w:val="clear" w:color="auto" w:fill="auto"/>
        <w:rPr>
          <w:rFonts w:ascii="Times New Roman" w:hAnsi="Times New Roman" w:cs="Times New Roman"/>
        </w:rPr>
      </w:pPr>
      <w:r w:rsidRPr="0037094C">
        <w:rPr>
          <w:rFonts w:ascii="Times New Roman" w:hAnsi="Times New Roman" w:cs="Times New Roman"/>
        </w:rPr>
        <w:t>Midterm Poetry Packet (TBA)</w:t>
      </w:r>
    </w:p>
    <w:p w14:paraId="2925F1EF" w14:textId="77777777" w:rsidR="00FF5F66" w:rsidRDefault="00FF5F66" w:rsidP="00FF5F66">
      <w:pPr>
        <w:pStyle w:val="ListParagraph"/>
        <w:numPr>
          <w:ilvl w:val="1"/>
          <w:numId w:val="27"/>
        </w:numPr>
        <w:shd w:val="clear" w:color="auto" w:fill="auto"/>
        <w:rPr>
          <w:rFonts w:ascii="Times New Roman" w:hAnsi="Times New Roman" w:cs="Times New Roman"/>
        </w:rPr>
      </w:pPr>
      <w:r>
        <w:rPr>
          <w:rFonts w:ascii="Times New Roman" w:hAnsi="Times New Roman" w:cs="Times New Roman"/>
        </w:rPr>
        <w:t xml:space="preserve">Write 5-7 poems in response to the </w:t>
      </w:r>
      <w:proofErr w:type="gramStart"/>
      <w:r>
        <w:rPr>
          <w:rFonts w:ascii="Times New Roman" w:hAnsi="Times New Roman" w:cs="Times New Roman"/>
        </w:rPr>
        <w:t>reading</w:t>
      </w:r>
      <w:proofErr w:type="gramEnd"/>
      <w:r>
        <w:rPr>
          <w:rFonts w:ascii="Times New Roman" w:hAnsi="Times New Roman" w:cs="Times New Roman"/>
        </w:rPr>
        <w:t xml:space="preserve"> </w:t>
      </w:r>
    </w:p>
    <w:p w14:paraId="2FBF1798" w14:textId="77777777" w:rsidR="00FF5F66" w:rsidRPr="0037094C" w:rsidRDefault="00FF5F66" w:rsidP="00FF5F66">
      <w:pPr>
        <w:pStyle w:val="ListParagraph"/>
        <w:numPr>
          <w:ilvl w:val="1"/>
          <w:numId w:val="27"/>
        </w:numPr>
        <w:shd w:val="clear" w:color="auto" w:fill="auto"/>
        <w:rPr>
          <w:rFonts w:ascii="Times New Roman" w:hAnsi="Times New Roman" w:cs="Times New Roman"/>
        </w:rPr>
      </w:pPr>
      <w:r>
        <w:rPr>
          <w:rFonts w:ascii="Times New Roman" w:hAnsi="Times New Roman" w:cs="Times New Roman"/>
        </w:rPr>
        <w:t xml:space="preserve">Include artist statements for each </w:t>
      </w:r>
      <w:proofErr w:type="gramStart"/>
      <w:r>
        <w:rPr>
          <w:rFonts w:ascii="Times New Roman" w:hAnsi="Times New Roman" w:cs="Times New Roman"/>
        </w:rPr>
        <w:t>piece</w:t>
      </w:r>
      <w:proofErr w:type="gramEnd"/>
    </w:p>
    <w:p w14:paraId="50F8FDC8" w14:textId="77777777" w:rsidR="00FF5F66" w:rsidRDefault="00FF5F66" w:rsidP="00FF5F66">
      <w:pPr>
        <w:pStyle w:val="ListParagraph"/>
        <w:numPr>
          <w:ilvl w:val="0"/>
          <w:numId w:val="27"/>
        </w:numPr>
        <w:shd w:val="clear" w:color="auto" w:fill="auto"/>
        <w:rPr>
          <w:rFonts w:ascii="Times New Roman" w:hAnsi="Times New Roman" w:cs="Times New Roman"/>
        </w:rPr>
      </w:pPr>
      <w:r w:rsidRPr="0037094C">
        <w:rPr>
          <w:rFonts w:ascii="Times New Roman" w:hAnsi="Times New Roman" w:cs="Times New Roman"/>
        </w:rPr>
        <w:t>Final Paper (TBA)</w:t>
      </w:r>
    </w:p>
    <w:p w14:paraId="7B2CBA25" w14:textId="77777777" w:rsidR="00FF5F66" w:rsidRDefault="00FF5F66" w:rsidP="00FF5F66">
      <w:pPr>
        <w:pStyle w:val="ListParagraph"/>
        <w:numPr>
          <w:ilvl w:val="1"/>
          <w:numId w:val="27"/>
        </w:numPr>
        <w:shd w:val="clear" w:color="auto" w:fill="auto"/>
        <w:rPr>
          <w:rFonts w:ascii="Times New Roman" w:hAnsi="Times New Roman" w:cs="Times New Roman"/>
        </w:rPr>
      </w:pPr>
      <w:proofErr w:type="gramStart"/>
      <w:r>
        <w:rPr>
          <w:rFonts w:ascii="Times New Roman" w:hAnsi="Times New Roman" w:cs="Times New Roman"/>
        </w:rPr>
        <w:t>8-10 page</w:t>
      </w:r>
      <w:proofErr w:type="gramEnd"/>
      <w:r>
        <w:rPr>
          <w:rFonts w:ascii="Times New Roman" w:hAnsi="Times New Roman" w:cs="Times New Roman"/>
        </w:rPr>
        <w:t xml:space="preserve"> paper</w:t>
      </w:r>
    </w:p>
    <w:p w14:paraId="7DEE0B22" w14:textId="77777777" w:rsidR="00FF5F66" w:rsidRDefault="00FF5F66" w:rsidP="00FF5F66">
      <w:pPr>
        <w:pStyle w:val="ListParagraph"/>
        <w:numPr>
          <w:ilvl w:val="1"/>
          <w:numId w:val="27"/>
        </w:numPr>
        <w:shd w:val="clear" w:color="auto" w:fill="auto"/>
        <w:rPr>
          <w:rFonts w:ascii="Times New Roman" w:hAnsi="Times New Roman" w:cs="Times New Roman"/>
        </w:rPr>
      </w:pPr>
      <w:r>
        <w:rPr>
          <w:rFonts w:ascii="Times New Roman" w:hAnsi="Times New Roman" w:cs="Times New Roman"/>
        </w:rPr>
        <w:lastRenderedPageBreak/>
        <w:t>MLA Format</w:t>
      </w:r>
    </w:p>
    <w:p w14:paraId="302E148F" w14:textId="77777777" w:rsidR="00FF5F66" w:rsidRPr="0037094C" w:rsidRDefault="00FF5F66" w:rsidP="00FF5F66">
      <w:pPr>
        <w:pStyle w:val="ListParagraph"/>
        <w:numPr>
          <w:ilvl w:val="1"/>
          <w:numId w:val="27"/>
        </w:numPr>
        <w:shd w:val="clear" w:color="auto" w:fill="auto"/>
        <w:rPr>
          <w:rFonts w:ascii="Times New Roman" w:hAnsi="Times New Roman" w:cs="Times New Roman"/>
        </w:rPr>
      </w:pPr>
      <w:r>
        <w:rPr>
          <w:rFonts w:ascii="Times New Roman" w:hAnsi="Times New Roman" w:cs="Times New Roman"/>
        </w:rPr>
        <w:t xml:space="preserve">This will be </w:t>
      </w:r>
      <w:r w:rsidRPr="00412D4A">
        <w:rPr>
          <w:rFonts w:ascii="Times New Roman" w:hAnsi="Times New Roman" w:cs="Times New Roman"/>
        </w:rPr>
        <w:t xml:space="preserve">a statement/theory of </w:t>
      </w:r>
      <w:r>
        <w:rPr>
          <w:rFonts w:ascii="Times New Roman" w:hAnsi="Times New Roman" w:cs="Times New Roman"/>
        </w:rPr>
        <w:t xml:space="preserve">your own literary values; consider how the readings and assignments from this class, in addition to the other work we’ve done together, has informed your place in the genre, your voice as a poet, and your identity as a female writer, mother, and witch. </w:t>
      </w:r>
    </w:p>
    <w:p w14:paraId="18FFD5FF" w14:textId="77777777" w:rsidR="00FF5F66" w:rsidRPr="00BC3B7E" w:rsidRDefault="00FF5F66" w:rsidP="00FF5F66">
      <w:pPr>
        <w:rPr>
          <w:rFonts w:ascii="Times New Roman" w:hAnsi="Times New Roman" w:cs="Times New Roman"/>
        </w:rPr>
      </w:pPr>
    </w:p>
    <w:p w14:paraId="4A36415B" w14:textId="77777777" w:rsidR="00FF5F66" w:rsidRDefault="00FF5F66" w:rsidP="00FF5F66">
      <w:pPr>
        <w:pStyle w:val="Heading3"/>
        <w:rPr>
          <w:rFonts w:ascii="Times New Roman" w:hAnsi="Times New Roman" w:cs="Times New Roman"/>
        </w:rPr>
      </w:pPr>
      <w:bookmarkStart w:id="12" w:name="_Toc97102738"/>
      <w:bookmarkStart w:id="13" w:name="_Toc106620085"/>
      <w:r w:rsidRPr="00FF04F5">
        <w:rPr>
          <w:rFonts w:ascii="Times New Roman" w:hAnsi="Times New Roman" w:cs="Times New Roman"/>
        </w:rPr>
        <w:t>Late Assignments</w:t>
      </w:r>
      <w:bookmarkEnd w:id="12"/>
      <w:bookmarkEnd w:id="13"/>
      <w:r w:rsidRPr="00BC3B7E">
        <w:rPr>
          <w:rFonts w:ascii="Times New Roman" w:hAnsi="Times New Roman" w:cs="Times New Roman"/>
        </w:rPr>
        <w:t xml:space="preserve"> </w:t>
      </w:r>
    </w:p>
    <w:p w14:paraId="1E761EB2" w14:textId="77777777" w:rsidR="00FF5F66" w:rsidRPr="00FF04F5" w:rsidRDefault="00FF5F66" w:rsidP="00FF5F66">
      <w:pPr>
        <w:pStyle w:val="ListParagraph"/>
        <w:numPr>
          <w:ilvl w:val="0"/>
          <w:numId w:val="7"/>
        </w:numPr>
        <w:rPr>
          <w:rFonts w:ascii="Times New Roman" w:hAnsi="Times New Roman" w:cs="Times New Roman"/>
        </w:rPr>
      </w:pPr>
      <w:r w:rsidRPr="00FF04F5">
        <w:rPr>
          <w:rFonts w:ascii="Times New Roman" w:hAnsi="Times New Roman" w:cs="Times New Roman"/>
        </w:rPr>
        <w:t>Unless previously discussed, grades will drop one letter grade each day that it’s late. After 5 days, I will not accept assignments.</w:t>
      </w:r>
    </w:p>
    <w:p w14:paraId="348455F3" w14:textId="77777777" w:rsidR="00FF5F66" w:rsidRPr="00BC3B7E" w:rsidRDefault="00FF5F66" w:rsidP="00FF5F66">
      <w:pPr>
        <w:pStyle w:val="Heading1"/>
        <w:rPr>
          <w:rFonts w:ascii="Times New Roman" w:hAnsi="Times New Roman" w:cs="Times New Roman"/>
        </w:rPr>
      </w:pPr>
      <w:r w:rsidRPr="00BC3B7E">
        <w:rPr>
          <w:rFonts w:ascii="Times New Roman" w:hAnsi="Times New Roman" w:cs="Times New Roman"/>
        </w:rPr>
        <w:t>Course Policies</w:t>
      </w:r>
    </w:p>
    <w:p w14:paraId="53E22976" w14:textId="77777777" w:rsidR="00FF5F66" w:rsidRPr="00BC3B7E" w:rsidRDefault="00FF5F66" w:rsidP="00FF5F66">
      <w:pPr>
        <w:pStyle w:val="Heading2"/>
        <w:rPr>
          <w:rFonts w:ascii="Times New Roman" w:hAnsi="Times New Roman" w:cs="Times New Roman"/>
          <w:shd w:val="clear" w:color="auto" w:fill="FFFFFF"/>
        </w:rPr>
      </w:pPr>
      <w:r w:rsidRPr="00BC3B7E">
        <w:rPr>
          <w:rFonts w:ascii="Times New Roman" w:hAnsi="Times New Roman" w:cs="Times New Roman"/>
          <w:shd w:val="clear" w:color="auto" w:fill="FFFFFF"/>
        </w:rPr>
        <w:t>Students with Disabilities</w:t>
      </w:r>
    </w:p>
    <w:p w14:paraId="265D7A12" w14:textId="77777777" w:rsidR="00FF5F66" w:rsidRPr="00BC3B7E" w:rsidRDefault="00FF5F66" w:rsidP="00FF5F66">
      <w:pPr>
        <w:rPr>
          <w:rFonts w:ascii="Times New Roman" w:hAnsi="Times New Roman" w:cs="Times New Roman"/>
          <w:shd w:val="clear" w:color="auto" w:fill="FFFFFF"/>
        </w:rPr>
      </w:pPr>
      <w:r w:rsidRPr="00BC3B7E">
        <w:rPr>
          <w:rFonts w:ascii="Times New Roman" w:hAnsi="Times New Roman" w:cs="Times New Roman"/>
          <w:shd w:val="clear" w:color="auto" w:fill="FFFFFF"/>
        </w:rPr>
        <w:t>*</w:t>
      </w:r>
      <w:proofErr w:type="spellStart"/>
      <w:r w:rsidRPr="00BC3B7E">
        <w:rPr>
          <w:rFonts w:ascii="Times New Roman" w:hAnsi="Times New Roman" w:cs="Times New Roman"/>
          <w:shd w:val="clear" w:color="auto" w:fill="FFFFFF"/>
        </w:rPr>
        <w:t>AccessAbility</w:t>
      </w:r>
      <w:proofErr w:type="spellEnd"/>
      <w:r w:rsidRPr="00BC3B7E">
        <w:rPr>
          <w:rFonts w:ascii="Times New Roman" w:hAnsi="Times New Roman" w:cs="Times New Roman"/>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sidRPr="00BC3B7E">
        <w:rPr>
          <w:rFonts w:ascii="Times New Roman" w:hAnsi="Times New Roman" w:cs="Times New Roman"/>
          <w:shd w:val="clear" w:color="auto" w:fill="FFFFFF"/>
        </w:rPr>
        <w:t>AccessAbility</w:t>
      </w:r>
      <w:proofErr w:type="spellEnd"/>
      <w:r w:rsidRPr="00BC3B7E">
        <w:rPr>
          <w:rFonts w:ascii="Times New Roman" w:hAnsi="Times New Roman" w:cs="Times New Roman"/>
          <w:shd w:val="clear" w:color="auto" w:fill="FFFFFF"/>
        </w:rPr>
        <w:t xml:space="preserve"> Services (AAS) as soon as possible. You may contact AAS by calling (203) 837-8225 (voice), (203) 837-3235 (TTY) or by e-mailing </w:t>
      </w:r>
      <w:hyperlink r:id="rId6" w:history="1">
        <w:r w:rsidRPr="00BC3B7E">
          <w:rPr>
            <w:rStyle w:val="Hyperlink"/>
            <w:rFonts w:ascii="Times New Roman" w:hAnsi="Times New Roman" w:cs="Times New Roman"/>
            <w:color w:val="0000F0"/>
            <w:sz w:val="20"/>
            <w:szCs w:val="20"/>
          </w:rPr>
          <w:t>aas@wcsu.edu</w:t>
        </w:r>
      </w:hyperlink>
      <w:r w:rsidRPr="00BC3B7E">
        <w:rPr>
          <w:rFonts w:ascii="Times New Roman" w:hAnsi="Times New Roman" w:cs="Times New Roman"/>
          <w:shd w:val="clear" w:color="auto" w:fill="FFFFFF"/>
        </w:rPr>
        <w:t>. Detailed information regarding the process to request accommodations is available on the AAS website at: </w:t>
      </w:r>
      <w:hyperlink r:id="rId7" w:history="1">
        <w:r w:rsidRPr="00BC3B7E">
          <w:rPr>
            <w:rStyle w:val="Hyperlink"/>
            <w:rFonts w:ascii="Times New Roman" w:hAnsi="Times New Roman" w:cs="Times New Roman"/>
            <w:color w:val="0000F0"/>
            <w:sz w:val="20"/>
            <w:szCs w:val="20"/>
          </w:rPr>
          <w:t>AccessAbility Services</w:t>
        </w:r>
      </w:hyperlink>
      <w:r w:rsidRPr="00BC3B7E">
        <w:rPr>
          <w:rFonts w:ascii="Times New Roman" w:hAnsi="Times New Roman" w:cs="Times New Roman"/>
          <w:shd w:val="clear" w:color="auto" w:fill="FFFFFF"/>
        </w:rPr>
        <w:t> (</w:t>
      </w:r>
      <w:hyperlink r:id="rId8" w:history="1">
        <w:r w:rsidRPr="00BC3B7E">
          <w:rPr>
            <w:rStyle w:val="Hyperlink"/>
            <w:rFonts w:ascii="Times New Roman" w:hAnsi="Times New Roman" w:cs="Times New Roman"/>
            <w:color w:val="0000F0"/>
            <w:sz w:val="20"/>
            <w:szCs w:val="20"/>
          </w:rPr>
          <w:t> www.wcsu.edu/accessability)</w:t>
        </w:r>
      </w:hyperlink>
      <w:r w:rsidRPr="00BC3B7E">
        <w:rPr>
          <w:rFonts w:ascii="Times New Roman" w:hAnsi="Times New Roman" w:cs="Times New Roman"/>
          <w:shd w:val="clear" w:color="auto" w:fill="FFFFFF"/>
        </w:rPr>
        <w:t>. If your request for accommodation(s) is approved and you request accommodation letters, an accommodation letter will be emailed to faculty members. (Note: Student request for accommodations must be filed each semester and accommodations are not retroactive.)</w:t>
      </w:r>
    </w:p>
    <w:p w14:paraId="6B20D516" w14:textId="77777777" w:rsidR="00FF5F66" w:rsidRPr="00BC3B7E" w:rsidRDefault="00FF5F66" w:rsidP="00FF5F66">
      <w:pPr>
        <w:pStyle w:val="Default"/>
        <w:rPr>
          <w:rFonts w:ascii="Times New Roman" w:hAnsi="Times New Roman" w:cs="Times New Roman"/>
          <w:b/>
          <w:bCs/>
          <w:sz w:val="22"/>
          <w:szCs w:val="22"/>
        </w:rPr>
      </w:pPr>
    </w:p>
    <w:p w14:paraId="659B90F2" w14:textId="77777777" w:rsidR="00FF5F66" w:rsidRPr="00BC3B7E" w:rsidRDefault="00FF5F66" w:rsidP="00FF5F66">
      <w:pPr>
        <w:pStyle w:val="Heading2"/>
        <w:rPr>
          <w:rFonts w:ascii="Times New Roman" w:hAnsi="Times New Roman" w:cs="Times New Roman"/>
          <w:sz w:val="22"/>
          <w:szCs w:val="22"/>
        </w:rPr>
      </w:pPr>
      <w:r w:rsidRPr="00BC3B7E">
        <w:rPr>
          <w:rFonts w:ascii="Times New Roman" w:hAnsi="Times New Roman" w:cs="Times New Roman"/>
          <w:sz w:val="22"/>
          <w:szCs w:val="22"/>
        </w:rPr>
        <w:t xml:space="preserve">Department of Creative and Professional Writing Policy on Academic Honesty </w:t>
      </w:r>
    </w:p>
    <w:p w14:paraId="1C1479BE" w14:textId="77777777" w:rsidR="00FF5F66" w:rsidRPr="00BC3B7E" w:rsidRDefault="00FF5F66" w:rsidP="00FF5F66">
      <w:pPr>
        <w:pStyle w:val="NormalWeb"/>
        <w:rPr>
          <w:sz w:val="22"/>
          <w:szCs w:val="22"/>
        </w:rPr>
      </w:pPr>
      <w:r w:rsidRPr="00BC3B7E">
        <w:rPr>
          <w:color w:val="000000"/>
          <w:sz w:val="22"/>
          <w:szCs w:val="22"/>
        </w:rPr>
        <w:t xml:space="preserve">The Department of Creative and Professional Writing follows the University guidelines regarding academic honesty and issues of plagiarism, which are available in the catalog on the University website at </w:t>
      </w:r>
      <w:hyperlink r:id="rId9" w:history="1">
        <w:r w:rsidRPr="00BC3B7E">
          <w:rPr>
            <w:rStyle w:val="Hyperlink"/>
            <w:sz w:val="22"/>
            <w:szCs w:val="22"/>
          </w:rPr>
          <w:t>https://www.wcsu.edu/catalogs/undergraduate/academic-services-procedures/</w:t>
        </w:r>
      </w:hyperlink>
      <w:r w:rsidRPr="00BC3B7E">
        <w:rPr>
          <w:color w:val="000000"/>
          <w:sz w:val="22"/>
          <w:szCs w:val="22"/>
        </w:rPr>
        <w:t>. </w:t>
      </w:r>
    </w:p>
    <w:p w14:paraId="588F4218" w14:textId="77777777" w:rsidR="00FF5F66" w:rsidRPr="00BC3B7E" w:rsidRDefault="00FF5F66" w:rsidP="00FF5F66">
      <w:pPr>
        <w:pStyle w:val="NormalWeb"/>
        <w:rPr>
          <w:sz w:val="22"/>
          <w:szCs w:val="22"/>
        </w:rPr>
      </w:pPr>
      <w:r w:rsidRPr="00BC3B7E">
        <w:rPr>
          <w:color w:val="000000"/>
          <w:sz w:val="22"/>
          <w:szCs w:val="22"/>
        </w:rPr>
        <w:t xml:space="preserve">In the specific context of writing, we highlight some </w:t>
      </w:r>
      <w:proofErr w:type="gramStart"/>
      <w:r w:rsidRPr="00BC3B7E">
        <w:rPr>
          <w:color w:val="000000"/>
          <w:sz w:val="22"/>
          <w:szCs w:val="22"/>
        </w:rPr>
        <w:t>particular problems</w:t>
      </w:r>
      <w:proofErr w:type="gramEnd"/>
      <w:r w:rsidRPr="00BC3B7E">
        <w:rPr>
          <w:color w:val="000000"/>
          <w:sz w:val="22"/>
          <w:szCs w:val="22"/>
        </w:rPr>
        <w:t xml:space="preserve"> with plagiarism. Plagiarism violations include: </w:t>
      </w:r>
    </w:p>
    <w:p w14:paraId="0AE764EB" w14:textId="77777777" w:rsidR="00FF5F66" w:rsidRPr="00BC3B7E" w:rsidRDefault="00FF5F66" w:rsidP="00FF5F66">
      <w:pPr>
        <w:pStyle w:val="elementtoproof"/>
        <w:numPr>
          <w:ilvl w:val="0"/>
          <w:numId w:val="5"/>
        </w:numPr>
        <w:spacing w:before="0" w:beforeAutospacing="0" w:after="0" w:afterAutospacing="0"/>
        <w:rPr>
          <w:rFonts w:ascii="Times New Roman" w:eastAsia="Times New Roman" w:hAnsi="Times New Roman" w:cs="Times New Roman"/>
          <w:color w:val="000000"/>
        </w:rPr>
      </w:pPr>
      <w:r w:rsidRPr="00BC3B7E">
        <w:rPr>
          <w:rFonts w:ascii="Times New Roman" w:eastAsia="Times New Roman" w:hAnsi="Times New Roman" w:cs="Times New Roman"/>
          <w:color w:val="000000"/>
        </w:rPr>
        <w:t>Submitting material that is not one’s own. This includes the use of any artificial intelligence tool for composing any assignment.</w:t>
      </w:r>
      <w:r w:rsidRPr="00BC3B7E">
        <w:rPr>
          <w:rFonts w:ascii="Times New Roman" w:eastAsia="Times New Roman" w:hAnsi="Times New Roman" w:cs="Times New Roman"/>
          <w:b/>
          <w:bCs/>
          <w:color w:val="000000"/>
        </w:rPr>
        <w:t> </w:t>
      </w:r>
    </w:p>
    <w:p w14:paraId="6A1748CF" w14:textId="77777777" w:rsidR="00FF5F66" w:rsidRPr="00BC3B7E" w:rsidRDefault="00FF5F66" w:rsidP="00FF5F66">
      <w:pPr>
        <w:numPr>
          <w:ilvl w:val="0"/>
          <w:numId w:val="5"/>
        </w:numPr>
        <w:shd w:val="clear" w:color="auto" w:fill="auto"/>
        <w:rPr>
          <w:rFonts w:ascii="Times New Roman" w:hAnsi="Times New Roman" w:cs="Times New Roman"/>
        </w:rPr>
      </w:pPr>
      <w:r w:rsidRPr="00BC3B7E">
        <w:rPr>
          <w:rFonts w:ascii="Times New Roman" w:hAnsi="Times New Roman" w:cs="Times New Roman"/>
        </w:rPr>
        <w:t>Using material – words and/or ideas – directly from a source without proper citation and attribution. </w:t>
      </w:r>
    </w:p>
    <w:p w14:paraId="1A512B4E" w14:textId="77777777" w:rsidR="00FF5F66" w:rsidRPr="00BC3B7E" w:rsidRDefault="00FF5F66" w:rsidP="00FF5F66">
      <w:pPr>
        <w:numPr>
          <w:ilvl w:val="0"/>
          <w:numId w:val="5"/>
        </w:numPr>
        <w:shd w:val="clear" w:color="auto" w:fill="auto"/>
        <w:rPr>
          <w:rFonts w:ascii="Times New Roman" w:hAnsi="Times New Roman" w:cs="Times New Roman"/>
        </w:rPr>
      </w:pPr>
      <w:r w:rsidRPr="00BC3B7E">
        <w:rPr>
          <w:rFonts w:ascii="Times New Roman" w:hAnsi="Times New Roman" w:cs="Times New Roman"/>
        </w:rPr>
        <w:t>Submitting a project written for one course, past or present, as new material in another course without the explicit permission of the instructor. </w:t>
      </w:r>
    </w:p>
    <w:p w14:paraId="36F71DB6" w14:textId="77777777" w:rsidR="00FF5F66" w:rsidRPr="00BC3B7E" w:rsidRDefault="00FF5F66" w:rsidP="00FF5F66">
      <w:pPr>
        <w:ind w:left="720"/>
        <w:rPr>
          <w:rFonts w:ascii="Times New Roman" w:eastAsiaTheme="minorHAnsi" w:hAnsi="Times New Roman" w:cs="Times New Roman"/>
        </w:rPr>
      </w:pPr>
    </w:p>
    <w:p w14:paraId="413BA8CE" w14:textId="77777777" w:rsidR="00FF5F66" w:rsidRPr="00BC3B7E" w:rsidRDefault="00FF5F66" w:rsidP="00FF5F66">
      <w:pPr>
        <w:pStyle w:val="elementtoproof"/>
        <w:spacing w:before="0" w:beforeAutospacing="0" w:after="0" w:afterAutospacing="0"/>
        <w:rPr>
          <w:rFonts w:ascii="Times New Roman" w:hAnsi="Times New Roman" w:cs="Times New Roman"/>
        </w:rPr>
      </w:pPr>
      <w:r w:rsidRPr="00BC3B7E">
        <w:rPr>
          <w:rFonts w:ascii="Times New Roman" w:hAnsi="Times New Roman" w:cs="Times New Roman"/>
          <w:color w:val="000000"/>
        </w:rPr>
        <w:t>To emphasize: the use of artificial intelligence or other text generators for any assignment is prohibited in all Writing courses. Using ChatGPT or other similar tools to "get started" is a violation of this policy.  </w:t>
      </w:r>
    </w:p>
    <w:p w14:paraId="28C7D0F0" w14:textId="77777777" w:rsidR="00FF5F66" w:rsidRPr="00BC3B7E" w:rsidRDefault="00FF5F66" w:rsidP="00FF5F66">
      <w:pPr>
        <w:pStyle w:val="Default"/>
        <w:rPr>
          <w:rFonts w:ascii="Times New Roman" w:hAnsi="Times New Roman" w:cs="Times New Roman"/>
          <w:sz w:val="22"/>
          <w:szCs w:val="22"/>
        </w:rPr>
      </w:pPr>
    </w:p>
    <w:p w14:paraId="14A74275" w14:textId="77777777" w:rsidR="00FF5F66" w:rsidRPr="00BC3B7E" w:rsidRDefault="00FF5F66" w:rsidP="00FF5F66">
      <w:pPr>
        <w:rPr>
          <w:rFonts w:ascii="Times New Roman" w:hAnsi="Times New Roman" w:cs="Times New Roman"/>
        </w:rPr>
      </w:pPr>
      <w:r w:rsidRPr="00BC3B7E">
        <w:rPr>
          <w:rFonts w:ascii="Times New Roman" w:hAnsi="Times New Roman" w:cs="Times New Roman"/>
        </w:rPr>
        <w:t xml:space="preserve">In accordance with </w:t>
      </w:r>
      <w:proofErr w:type="gramStart"/>
      <w:r w:rsidRPr="00BC3B7E">
        <w:rPr>
          <w:rFonts w:ascii="Times New Roman" w:hAnsi="Times New Roman" w:cs="Times New Roman"/>
        </w:rPr>
        <w:t>University</w:t>
      </w:r>
      <w:proofErr w:type="gramEnd"/>
      <w:r w:rsidRPr="00BC3B7E">
        <w:rPr>
          <w:rFonts w:ascii="Times New Roman" w:hAnsi="Times New Roman" w:cs="Times New Roman"/>
        </w:rPr>
        <w:t xml:space="preserve"> policy, plagiarism on an assignment may be grounds for failing the course and the filing of an Academic Dishonesty Report, which will escalate the situation to higher administrative decisions. Plagiarism and other forms of academic dishonesty are serious academic offenses and will be treated as such in this course. Please familiarize yourself with the university’s policy on plagiarism in your academic catalogue and/or student handbook. Plagiarism is the use of another </w:t>
      </w:r>
      <w:r w:rsidRPr="00BC3B7E">
        <w:rPr>
          <w:rFonts w:ascii="Times New Roman" w:hAnsi="Times New Roman" w:cs="Times New Roman"/>
        </w:rPr>
        <w:lastRenderedPageBreak/>
        <w:t>writer’s words or ideas without acknowledgment of their source. The penalty for plagiarism will be course failure and will be reported to the appropriate Dean(s) and other university officials.</w:t>
      </w:r>
    </w:p>
    <w:p w14:paraId="6FAD4FFA" w14:textId="77777777" w:rsidR="00FF5F66" w:rsidRPr="00BC3B7E" w:rsidRDefault="00FF5F66" w:rsidP="00FF5F66">
      <w:pPr>
        <w:pStyle w:val="Default"/>
        <w:rPr>
          <w:rFonts w:ascii="Times New Roman" w:hAnsi="Times New Roman" w:cs="Times New Roman"/>
        </w:rPr>
      </w:pPr>
    </w:p>
    <w:p w14:paraId="66E222FA" w14:textId="77777777" w:rsidR="00FF5F66" w:rsidRPr="00BC3B7E" w:rsidRDefault="00FF5F66" w:rsidP="00FF5F66">
      <w:pPr>
        <w:rPr>
          <w:rFonts w:ascii="Times New Roman" w:hAnsi="Times New Roman" w:cs="Times New Roman"/>
        </w:rPr>
      </w:pPr>
      <w:r w:rsidRPr="00BC3B7E">
        <w:rPr>
          <w:rFonts w:ascii="Times New Roman" w:hAnsi="Times New Roman" w:cs="Times New Roman"/>
        </w:rPr>
        <w:t>We encourage students to speak with us openly and honestly regarding any questions surrounding academic honesty and plagiarism.</w:t>
      </w:r>
    </w:p>
    <w:p w14:paraId="0C64C616" w14:textId="77777777" w:rsidR="00FF5F66" w:rsidRPr="00BC3B7E" w:rsidRDefault="00FF5F66" w:rsidP="00FF5F66">
      <w:pPr>
        <w:pStyle w:val="Heading2"/>
        <w:rPr>
          <w:rFonts w:ascii="Times New Roman" w:hAnsi="Times New Roman" w:cs="Times New Roman"/>
        </w:rPr>
      </w:pPr>
    </w:p>
    <w:p w14:paraId="110FF7BC" w14:textId="77777777" w:rsidR="00FF5F66" w:rsidRPr="00BC3B7E" w:rsidRDefault="00FF5F66" w:rsidP="00FF5F66">
      <w:pPr>
        <w:pStyle w:val="Heading2"/>
        <w:rPr>
          <w:rFonts w:ascii="Times New Roman" w:eastAsia="Calibri" w:hAnsi="Times New Roman" w:cs="Times New Roman"/>
        </w:rPr>
      </w:pPr>
      <w:r w:rsidRPr="00BC3B7E">
        <w:rPr>
          <w:rFonts w:ascii="Times New Roman" w:eastAsia="Calibri" w:hAnsi="Times New Roman" w:cs="Times New Roman"/>
        </w:rPr>
        <w:t>The Writing Center</w:t>
      </w:r>
    </w:p>
    <w:p w14:paraId="2C9FB48D" w14:textId="77777777" w:rsidR="00FF5F66" w:rsidRPr="00BC3B7E" w:rsidRDefault="00FF5F66" w:rsidP="00FF5F66">
      <w:pPr>
        <w:rPr>
          <w:rFonts w:ascii="Times New Roman" w:hAnsi="Times New Roman" w:cs="Times New Roman"/>
        </w:rPr>
      </w:pPr>
      <w:r w:rsidRPr="00BC3B7E">
        <w:rPr>
          <w:rFonts w:ascii="Times New Roman" w:hAnsi="Times New Roman" w:cs="Times New Roman"/>
        </w:rPr>
        <w:t xml:space="preserve">Experienced writers know the best way to become an even stronger writer is to </w:t>
      </w:r>
      <w:r w:rsidRPr="00BC3B7E">
        <w:rPr>
          <w:rFonts w:ascii="Times New Roman" w:hAnsi="Times New Roman" w:cs="Times New Roman"/>
          <w:i/>
          <w:iCs/>
        </w:rPr>
        <w:t>talk with other writers</w:t>
      </w:r>
      <w:r w:rsidRPr="00BC3B7E">
        <w:rPr>
          <w:rFonts w:ascii="Times New Roman" w:hAnsi="Times New Roman" w:cs="Times New Roman"/>
        </w:rPr>
        <w:t xml:space="preserve">. The Writing Center is a great place to do that. The Writing Center offers one-to-one consultations on writing for any class, at any stage, from brainstorming and developing outlines to writing strong sentences and documenting sources. For more information, visit the </w:t>
      </w:r>
      <w:hyperlink r:id="rId10" w:history="1">
        <w:r w:rsidRPr="00BC3B7E">
          <w:rPr>
            <w:rStyle w:val="Hyperlink"/>
            <w:rFonts w:ascii="Times New Roman" w:hAnsi="Times New Roman" w:cs="Times New Roman"/>
          </w:rPr>
          <w:t>Writing Center website</w:t>
        </w:r>
      </w:hyperlink>
      <w:r w:rsidRPr="00BC3B7E">
        <w:rPr>
          <w:rFonts w:ascii="Times New Roman" w:hAnsi="Times New Roman" w:cs="Times New Roman"/>
        </w:rPr>
        <w:t xml:space="preserve"> (</w:t>
      </w:r>
      <w:hyperlink r:id="rId11" w:history="1">
        <w:r w:rsidRPr="00BC3B7E">
          <w:rPr>
            <w:rStyle w:val="Hyperlink"/>
            <w:rFonts w:ascii="Times New Roman" w:hAnsi="Times New Roman" w:cs="Times New Roman"/>
          </w:rPr>
          <w:t>wcsu.edu/</w:t>
        </w:r>
        <w:proofErr w:type="spellStart"/>
        <w:r w:rsidRPr="00BC3B7E">
          <w:rPr>
            <w:rStyle w:val="Hyperlink"/>
            <w:rFonts w:ascii="Times New Roman" w:hAnsi="Times New Roman" w:cs="Times New Roman"/>
          </w:rPr>
          <w:t>writingcenter</w:t>
        </w:r>
        <w:proofErr w:type="spellEnd"/>
      </w:hyperlink>
      <w:r w:rsidRPr="00BC3B7E">
        <w:rPr>
          <w:rFonts w:ascii="Times New Roman" w:hAnsi="Times New Roman" w:cs="Times New Roman"/>
        </w:rPr>
        <w:t>).</w:t>
      </w:r>
    </w:p>
    <w:p w14:paraId="05DE431E" w14:textId="77777777" w:rsidR="00FF5F66" w:rsidRPr="00BC3B7E" w:rsidRDefault="00FF5F66" w:rsidP="00FF5F66">
      <w:pPr>
        <w:rPr>
          <w:rFonts w:ascii="Times New Roman" w:hAnsi="Times New Roman" w:cs="Times New Roman"/>
        </w:rPr>
      </w:pPr>
    </w:p>
    <w:p w14:paraId="79C8BB47" w14:textId="06C41BDE" w:rsidR="00FF5F66" w:rsidRPr="00FF5F66" w:rsidRDefault="00FF5F66" w:rsidP="00FF5F66">
      <w:pPr>
        <w:shd w:val="clear" w:color="auto" w:fill="auto"/>
        <w:spacing w:after="160" w:line="259" w:lineRule="auto"/>
        <w:rPr>
          <w:rFonts w:ascii="Times New Roman" w:hAnsi="Times New Roman" w:cs="Times New Roman"/>
          <w:b/>
          <w:color w:val="0070C0"/>
          <w:sz w:val="28"/>
          <w:szCs w:val="28"/>
        </w:rPr>
      </w:pPr>
      <w:bookmarkStart w:id="14" w:name="_Toc97102739"/>
      <w:bookmarkStart w:id="15" w:name="_Toc106620086"/>
      <w:r w:rsidRPr="00BC3B7E">
        <w:rPr>
          <w:rFonts w:ascii="Times New Roman" w:hAnsi="Times New Roman" w:cs="Times New Roman"/>
        </w:rPr>
        <w:t>Course Schedule</w:t>
      </w:r>
      <w:bookmarkEnd w:id="14"/>
      <w:bookmarkEnd w:id="15"/>
    </w:p>
    <w:tbl>
      <w:tblPr>
        <w:tblStyle w:val="TableGrid"/>
        <w:tblW w:w="0" w:type="auto"/>
        <w:tblLook w:val="04A0" w:firstRow="1" w:lastRow="0" w:firstColumn="1" w:lastColumn="0" w:noHBand="0" w:noVBand="1"/>
      </w:tblPr>
      <w:tblGrid>
        <w:gridCol w:w="2605"/>
        <w:gridCol w:w="3628"/>
        <w:gridCol w:w="3117"/>
      </w:tblGrid>
      <w:tr w:rsidR="00FF5F66" w:rsidRPr="002E094B" w14:paraId="5715F29D" w14:textId="77777777" w:rsidTr="00C07921">
        <w:tc>
          <w:tcPr>
            <w:tcW w:w="2605" w:type="dxa"/>
          </w:tcPr>
          <w:p w14:paraId="15B9B9F7"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January 17</w:t>
            </w:r>
          </w:p>
        </w:tc>
        <w:tc>
          <w:tcPr>
            <w:tcW w:w="3628" w:type="dxa"/>
          </w:tcPr>
          <w:p w14:paraId="111FE744" w14:textId="77777777" w:rsidR="00FF5F66" w:rsidRPr="0093625B" w:rsidRDefault="00FF5F66" w:rsidP="00FF5F66">
            <w:pPr>
              <w:pStyle w:val="ListParagraph"/>
              <w:numPr>
                <w:ilvl w:val="0"/>
                <w:numId w:val="29"/>
              </w:numPr>
              <w:shd w:val="clear" w:color="auto" w:fill="auto"/>
              <w:rPr>
                <w:rFonts w:ascii="Times New Roman" w:hAnsi="Times New Roman" w:cs="Times New Roman"/>
                <w:b/>
                <w:color w:val="1D2129"/>
              </w:rPr>
            </w:pPr>
            <w:r>
              <w:rPr>
                <w:rFonts w:ascii="Times New Roman" w:hAnsi="Times New Roman" w:cs="Times New Roman"/>
                <w:color w:val="1D2129"/>
              </w:rPr>
              <w:t xml:space="preserve">Begin reading </w:t>
            </w:r>
            <w:r>
              <w:rPr>
                <w:rFonts w:ascii="Times New Roman" w:hAnsi="Times New Roman" w:cs="Times New Roman"/>
                <w:i/>
                <w:iCs/>
                <w:color w:val="1D2129"/>
              </w:rPr>
              <w:t>The Haunting of Hill House</w:t>
            </w:r>
            <w:r>
              <w:rPr>
                <w:rFonts w:ascii="Times New Roman" w:hAnsi="Times New Roman" w:cs="Times New Roman"/>
                <w:color w:val="1D2129"/>
              </w:rPr>
              <w:t xml:space="preserve"> by Shirley Jackson</w:t>
            </w:r>
          </w:p>
          <w:p w14:paraId="0FF7C777" w14:textId="77777777" w:rsidR="00FF5F66" w:rsidRPr="0093625B" w:rsidRDefault="00FF5F66" w:rsidP="00FF5F66">
            <w:pPr>
              <w:pStyle w:val="ListParagraph"/>
              <w:numPr>
                <w:ilvl w:val="0"/>
                <w:numId w:val="29"/>
              </w:numPr>
              <w:shd w:val="clear" w:color="auto" w:fill="auto"/>
              <w:rPr>
                <w:rFonts w:ascii="Times New Roman" w:hAnsi="Times New Roman" w:cs="Times New Roman"/>
                <w:bCs w:val="0"/>
                <w:color w:val="1D2129"/>
              </w:rPr>
            </w:pPr>
            <w:r w:rsidRPr="0093625B">
              <w:rPr>
                <w:rFonts w:ascii="Times New Roman" w:hAnsi="Times New Roman" w:cs="Times New Roman"/>
                <w:color w:val="1D2129"/>
              </w:rPr>
              <w:t>Discussion #1 due 1/24</w:t>
            </w:r>
          </w:p>
          <w:p w14:paraId="2FABD6B4" w14:textId="77777777" w:rsidR="00FF5F66" w:rsidRPr="00002529" w:rsidRDefault="00FF5F66" w:rsidP="00FF5F66">
            <w:pPr>
              <w:pStyle w:val="ListParagraph"/>
              <w:numPr>
                <w:ilvl w:val="0"/>
                <w:numId w:val="29"/>
              </w:numPr>
              <w:shd w:val="clear" w:color="auto" w:fill="auto"/>
              <w:rPr>
                <w:rFonts w:ascii="Times New Roman" w:hAnsi="Times New Roman" w:cs="Times New Roman"/>
                <w:b/>
                <w:color w:val="1D2129"/>
              </w:rPr>
            </w:pPr>
            <w:r w:rsidRPr="0093625B">
              <w:rPr>
                <w:rFonts w:ascii="Times New Roman" w:hAnsi="Times New Roman" w:cs="Times New Roman"/>
                <w:color w:val="1D2129"/>
              </w:rPr>
              <w:t>Self-Assessment #1 due 1/24</w:t>
            </w:r>
          </w:p>
        </w:tc>
        <w:tc>
          <w:tcPr>
            <w:tcW w:w="3117" w:type="dxa"/>
          </w:tcPr>
          <w:p w14:paraId="6E589340" w14:textId="77777777" w:rsidR="00FF5F66" w:rsidRPr="002E094B" w:rsidRDefault="00FF5F66" w:rsidP="00C07921">
            <w:pPr>
              <w:rPr>
                <w:rFonts w:ascii="Times New Roman" w:hAnsi="Times New Roman" w:cs="Times New Roman"/>
                <w:bCs w:val="0"/>
                <w:i/>
                <w:iCs/>
                <w:color w:val="1D2129"/>
              </w:rPr>
            </w:pPr>
            <w:r>
              <w:rPr>
                <w:rFonts w:ascii="Times New Roman" w:hAnsi="Times New Roman" w:cs="Times New Roman"/>
                <w:i/>
                <w:iCs/>
                <w:color w:val="1D2129"/>
              </w:rPr>
              <w:t xml:space="preserve">Talking Scared, </w:t>
            </w:r>
            <w:hyperlink r:id="rId12" w:history="1">
              <w:r w:rsidRPr="002E094B">
                <w:rPr>
                  <w:rStyle w:val="Hyperlink"/>
                  <w:rFonts w:ascii="Times New Roman" w:eastAsiaTheme="majorEastAsia" w:hAnsi="Times New Roman"/>
                  <w:i/>
                  <w:iCs/>
                </w:rPr>
                <w:t>“A History of Gothic Horror with Professor Roger Luckhurst”</w:t>
              </w:r>
            </w:hyperlink>
          </w:p>
        </w:tc>
      </w:tr>
      <w:tr w:rsidR="00FF5F66" w:rsidRPr="008F0780" w14:paraId="0D80C9F1" w14:textId="77777777" w:rsidTr="00C07921">
        <w:tc>
          <w:tcPr>
            <w:tcW w:w="2605" w:type="dxa"/>
          </w:tcPr>
          <w:p w14:paraId="00094E53"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January 24</w:t>
            </w:r>
          </w:p>
        </w:tc>
        <w:tc>
          <w:tcPr>
            <w:tcW w:w="3628" w:type="dxa"/>
          </w:tcPr>
          <w:p w14:paraId="000E7F1A" w14:textId="77777777" w:rsidR="00FF5F66" w:rsidRPr="0093625B" w:rsidRDefault="00FF5F66" w:rsidP="00FF5F66">
            <w:pPr>
              <w:pStyle w:val="ListParagraph"/>
              <w:numPr>
                <w:ilvl w:val="0"/>
                <w:numId w:val="30"/>
              </w:numPr>
              <w:shd w:val="clear" w:color="auto" w:fill="auto"/>
              <w:rPr>
                <w:rFonts w:ascii="Times New Roman" w:hAnsi="Times New Roman" w:cs="Times New Roman"/>
                <w:b/>
                <w:color w:val="1D2129"/>
                <w:highlight w:val="yellow"/>
              </w:rPr>
            </w:pPr>
            <w:r w:rsidRPr="0093625B">
              <w:rPr>
                <w:rFonts w:ascii="Times New Roman" w:hAnsi="Times New Roman" w:cs="Times New Roman"/>
                <w:b/>
                <w:color w:val="1D2129"/>
                <w:highlight w:val="yellow"/>
              </w:rPr>
              <w:t>Self-Assessment #1 due</w:t>
            </w:r>
          </w:p>
          <w:p w14:paraId="472EBDB8" w14:textId="77777777" w:rsidR="00FF5F66" w:rsidRPr="0093625B" w:rsidRDefault="00FF5F66" w:rsidP="00FF5F66">
            <w:pPr>
              <w:pStyle w:val="ListParagraph"/>
              <w:numPr>
                <w:ilvl w:val="0"/>
                <w:numId w:val="30"/>
              </w:numPr>
              <w:shd w:val="clear" w:color="auto" w:fill="auto"/>
              <w:rPr>
                <w:rFonts w:ascii="Times New Roman" w:hAnsi="Times New Roman" w:cs="Times New Roman"/>
                <w:b/>
                <w:color w:val="1D2129"/>
                <w:highlight w:val="yellow"/>
              </w:rPr>
            </w:pPr>
            <w:r w:rsidRPr="0093625B">
              <w:rPr>
                <w:rFonts w:ascii="Times New Roman" w:hAnsi="Times New Roman" w:cs="Times New Roman"/>
                <w:b/>
                <w:color w:val="1D2129"/>
                <w:highlight w:val="yellow"/>
              </w:rPr>
              <w:t>Discussion #1 due</w:t>
            </w:r>
          </w:p>
          <w:p w14:paraId="673128F5" w14:textId="77777777" w:rsidR="00FF5F66" w:rsidRPr="00002529" w:rsidRDefault="00FF5F66" w:rsidP="00FF5F66">
            <w:pPr>
              <w:pStyle w:val="ListParagraph"/>
              <w:numPr>
                <w:ilvl w:val="0"/>
                <w:numId w:val="30"/>
              </w:numPr>
              <w:shd w:val="clear" w:color="auto" w:fill="auto"/>
              <w:rPr>
                <w:rFonts w:ascii="Times New Roman" w:hAnsi="Times New Roman" w:cs="Times New Roman"/>
                <w:b/>
                <w:color w:val="1D2129"/>
              </w:rPr>
            </w:pPr>
            <w:r>
              <w:rPr>
                <w:rFonts w:ascii="Times New Roman" w:hAnsi="Times New Roman" w:cs="Times New Roman"/>
                <w:color w:val="1D2129"/>
              </w:rPr>
              <w:t xml:space="preserve">Finish reading </w:t>
            </w:r>
            <w:r>
              <w:rPr>
                <w:rFonts w:ascii="Times New Roman" w:hAnsi="Times New Roman" w:cs="Times New Roman"/>
                <w:i/>
                <w:iCs/>
                <w:color w:val="1D2129"/>
              </w:rPr>
              <w:t>The Haunting of Hill House</w:t>
            </w:r>
          </w:p>
          <w:p w14:paraId="63FD1EAF" w14:textId="77777777" w:rsidR="00FF5F66" w:rsidRPr="00002529" w:rsidRDefault="00FF5F66" w:rsidP="00FF5F66">
            <w:pPr>
              <w:pStyle w:val="ListParagraph"/>
              <w:numPr>
                <w:ilvl w:val="0"/>
                <w:numId w:val="30"/>
              </w:numPr>
              <w:shd w:val="clear" w:color="auto" w:fill="auto"/>
              <w:rPr>
                <w:rFonts w:ascii="Times New Roman" w:hAnsi="Times New Roman" w:cs="Times New Roman"/>
                <w:b/>
                <w:color w:val="1D2129"/>
              </w:rPr>
            </w:pPr>
            <w:r>
              <w:rPr>
                <w:rFonts w:ascii="Times New Roman" w:hAnsi="Times New Roman" w:cs="Times New Roman"/>
                <w:color w:val="1D2129"/>
              </w:rPr>
              <w:t>Discussion #2 due 1/31</w:t>
            </w:r>
          </w:p>
        </w:tc>
        <w:tc>
          <w:tcPr>
            <w:tcW w:w="3117" w:type="dxa"/>
          </w:tcPr>
          <w:p w14:paraId="008F1E0F" w14:textId="77777777" w:rsidR="00FF5F66" w:rsidRPr="008F0780" w:rsidRDefault="00FF5F66" w:rsidP="00C07921">
            <w:pPr>
              <w:rPr>
                <w:rFonts w:ascii="Times New Roman" w:hAnsi="Times New Roman" w:cs="Times New Roman"/>
              </w:rPr>
            </w:pPr>
          </w:p>
        </w:tc>
      </w:tr>
      <w:tr w:rsidR="00FF5F66" w:rsidRPr="00B13520" w14:paraId="018D6DF0" w14:textId="77777777" w:rsidTr="00C07921">
        <w:tc>
          <w:tcPr>
            <w:tcW w:w="2605" w:type="dxa"/>
          </w:tcPr>
          <w:p w14:paraId="20CFE7A3"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January 31</w:t>
            </w:r>
          </w:p>
        </w:tc>
        <w:tc>
          <w:tcPr>
            <w:tcW w:w="3628" w:type="dxa"/>
          </w:tcPr>
          <w:p w14:paraId="62F62953" w14:textId="77777777" w:rsidR="00FF5F66" w:rsidRPr="008B51BC" w:rsidRDefault="00FF5F66" w:rsidP="00FF5F66">
            <w:pPr>
              <w:pStyle w:val="ListParagraph"/>
              <w:numPr>
                <w:ilvl w:val="0"/>
                <w:numId w:val="31"/>
              </w:numPr>
              <w:shd w:val="clear" w:color="auto" w:fill="auto"/>
              <w:rPr>
                <w:rFonts w:ascii="Times New Roman" w:hAnsi="Times New Roman" w:cs="Times New Roman"/>
                <w:b/>
                <w:color w:val="1D2129"/>
                <w:highlight w:val="yellow"/>
              </w:rPr>
            </w:pPr>
            <w:r w:rsidRPr="008B51BC">
              <w:rPr>
                <w:rFonts w:ascii="Times New Roman" w:hAnsi="Times New Roman" w:cs="Times New Roman"/>
                <w:b/>
                <w:color w:val="1D2129"/>
                <w:highlight w:val="yellow"/>
              </w:rPr>
              <w:t>Discussion #2 due</w:t>
            </w:r>
          </w:p>
          <w:p w14:paraId="189C33D4" w14:textId="77777777" w:rsidR="00FF5F66" w:rsidRPr="0093625B" w:rsidRDefault="00FF5F66" w:rsidP="00FF5F66">
            <w:pPr>
              <w:pStyle w:val="ListParagraph"/>
              <w:numPr>
                <w:ilvl w:val="0"/>
                <w:numId w:val="31"/>
              </w:numPr>
              <w:shd w:val="clear" w:color="auto" w:fill="auto"/>
              <w:rPr>
                <w:rFonts w:ascii="Times New Roman" w:hAnsi="Times New Roman" w:cs="Times New Roman"/>
                <w:b/>
                <w:color w:val="1D2129"/>
              </w:rPr>
            </w:pPr>
            <w:r>
              <w:rPr>
                <w:rFonts w:ascii="Times New Roman" w:hAnsi="Times New Roman" w:cs="Times New Roman"/>
                <w:color w:val="1D2129"/>
              </w:rPr>
              <w:t xml:space="preserve">Begin reading </w:t>
            </w:r>
            <w:r>
              <w:rPr>
                <w:rFonts w:ascii="Times New Roman" w:hAnsi="Times New Roman" w:cs="Times New Roman"/>
                <w:i/>
                <w:iCs/>
                <w:color w:val="1D2129"/>
              </w:rPr>
              <w:t>The Haunting of Alejandra</w:t>
            </w:r>
            <w:r>
              <w:rPr>
                <w:rFonts w:ascii="Times New Roman" w:hAnsi="Times New Roman" w:cs="Times New Roman"/>
                <w:color w:val="1D2129"/>
              </w:rPr>
              <w:t xml:space="preserve"> by V. Castro</w:t>
            </w:r>
          </w:p>
          <w:p w14:paraId="3B7CFF91" w14:textId="77777777" w:rsidR="00FF5F66" w:rsidRPr="008B51BC" w:rsidRDefault="00FF5F66" w:rsidP="00FF5F66">
            <w:pPr>
              <w:pStyle w:val="ListParagraph"/>
              <w:numPr>
                <w:ilvl w:val="0"/>
                <w:numId w:val="31"/>
              </w:numPr>
              <w:shd w:val="clear" w:color="auto" w:fill="auto"/>
              <w:rPr>
                <w:rFonts w:ascii="Times New Roman" w:hAnsi="Times New Roman" w:cs="Times New Roman"/>
                <w:b/>
                <w:color w:val="1D2129"/>
              </w:rPr>
            </w:pPr>
            <w:r w:rsidRPr="008B51BC">
              <w:rPr>
                <w:rFonts w:ascii="Times New Roman" w:hAnsi="Times New Roman" w:cs="Times New Roman"/>
                <w:b/>
                <w:color w:val="1D2129"/>
              </w:rPr>
              <w:t>Reading Response #1 Jackson due 2/7.</w:t>
            </w:r>
          </w:p>
        </w:tc>
        <w:tc>
          <w:tcPr>
            <w:tcW w:w="3117" w:type="dxa"/>
          </w:tcPr>
          <w:p w14:paraId="45653651" w14:textId="77777777" w:rsidR="00FF5F66" w:rsidRDefault="00FF5F66" w:rsidP="00C07921">
            <w:pPr>
              <w:rPr>
                <w:rFonts w:ascii="Times New Roman" w:hAnsi="Times New Roman" w:cs="Times New Roman"/>
                <w:i/>
                <w:iCs/>
                <w:color w:val="FF0000"/>
              </w:rPr>
            </w:pPr>
            <w:r w:rsidRPr="003470D8">
              <w:rPr>
                <w:rFonts w:ascii="Times New Roman" w:hAnsi="Times New Roman" w:cs="Times New Roman"/>
                <w:i/>
                <w:iCs/>
              </w:rPr>
              <w:t xml:space="preserve">Talking Scared, </w:t>
            </w:r>
            <w:hyperlink r:id="rId13" w:history="1">
              <w:r w:rsidRPr="003470D8">
                <w:rPr>
                  <w:rStyle w:val="Hyperlink"/>
                  <w:rFonts w:ascii="Times New Roman" w:eastAsiaTheme="majorEastAsia" w:hAnsi="Times New Roman"/>
                  <w:i/>
                  <w:iCs/>
                </w:rPr>
                <w:t>“V. Castro and F**ck Your Box”</w:t>
              </w:r>
            </w:hyperlink>
          </w:p>
          <w:p w14:paraId="56E196B1" w14:textId="77777777" w:rsidR="00FF5F66" w:rsidRDefault="00FF5F66" w:rsidP="00C07921">
            <w:pPr>
              <w:rPr>
                <w:rFonts w:ascii="Times New Roman" w:hAnsi="Times New Roman" w:cs="Times New Roman"/>
                <w:color w:val="FF0000"/>
              </w:rPr>
            </w:pPr>
          </w:p>
          <w:p w14:paraId="275EF944" w14:textId="77777777" w:rsidR="00FF5F66" w:rsidRPr="00B13520" w:rsidRDefault="00FF5F66" w:rsidP="00C07921">
            <w:pPr>
              <w:rPr>
                <w:rFonts w:ascii="Times New Roman" w:hAnsi="Times New Roman" w:cs="Times New Roman"/>
                <w:i/>
                <w:iCs/>
              </w:rPr>
            </w:pPr>
            <w:r>
              <w:rPr>
                <w:rFonts w:ascii="Times New Roman" w:hAnsi="Times New Roman" w:cs="Times New Roman"/>
                <w:i/>
                <w:iCs/>
              </w:rPr>
              <w:t xml:space="preserve">She Wore Black, </w:t>
            </w:r>
            <w:hyperlink r:id="rId14" w:history="1">
              <w:r w:rsidRPr="008D75FD">
                <w:rPr>
                  <w:rStyle w:val="Hyperlink"/>
                  <w:rFonts w:ascii="Times New Roman" w:eastAsiaTheme="majorEastAsia" w:hAnsi="Times New Roman"/>
                  <w:i/>
                  <w:iCs/>
                </w:rPr>
                <w:t>“Erotic Horror with V. Castro”</w:t>
              </w:r>
            </w:hyperlink>
          </w:p>
        </w:tc>
      </w:tr>
      <w:tr w:rsidR="00FF5F66" w:rsidRPr="00F75B88" w14:paraId="296C0D54" w14:textId="77777777" w:rsidTr="00C07921">
        <w:tc>
          <w:tcPr>
            <w:tcW w:w="2605" w:type="dxa"/>
          </w:tcPr>
          <w:p w14:paraId="29BF4790"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February 7</w:t>
            </w:r>
          </w:p>
        </w:tc>
        <w:tc>
          <w:tcPr>
            <w:tcW w:w="3628" w:type="dxa"/>
          </w:tcPr>
          <w:p w14:paraId="2A291BB5" w14:textId="77777777" w:rsidR="00FF5F66" w:rsidRDefault="00FF5F66" w:rsidP="00FF5F66">
            <w:pPr>
              <w:pStyle w:val="ListParagraph"/>
              <w:numPr>
                <w:ilvl w:val="0"/>
                <w:numId w:val="32"/>
              </w:numPr>
              <w:shd w:val="clear" w:color="auto" w:fill="auto"/>
              <w:rPr>
                <w:rFonts w:ascii="Times New Roman" w:hAnsi="Times New Roman" w:cs="Times New Roman"/>
                <w:b/>
                <w:color w:val="1D2129"/>
              </w:rPr>
            </w:pPr>
            <w:r w:rsidRPr="008B51BC">
              <w:rPr>
                <w:rFonts w:ascii="Times New Roman" w:hAnsi="Times New Roman" w:cs="Times New Roman"/>
                <w:b/>
                <w:color w:val="1D2129"/>
                <w:highlight w:val="yellow"/>
              </w:rPr>
              <w:t>Reading Response #</w:t>
            </w:r>
            <w:r>
              <w:rPr>
                <w:rFonts w:ascii="Times New Roman" w:hAnsi="Times New Roman" w:cs="Times New Roman"/>
                <w:b/>
                <w:color w:val="1D2129"/>
                <w:highlight w:val="yellow"/>
              </w:rPr>
              <w:t>1</w:t>
            </w:r>
            <w:r w:rsidRPr="008B51BC">
              <w:rPr>
                <w:rFonts w:ascii="Times New Roman" w:hAnsi="Times New Roman" w:cs="Times New Roman"/>
                <w:b/>
                <w:color w:val="1D2129"/>
                <w:highlight w:val="yellow"/>
              </w:rPr>
              <w:t xml:space="preserve"> Jackson due</w:t>
            </w:r>
          </w:p>
          <w:p w14:paraId="0618BD2C" w14:textId="77777777" w:rsidR="00FF5F66" w:rsidRPr="002C0B81" w:rsidRDefault="00FF5F66" w:rsidP="00FF5F66">
            <w:pPr>
              <w:pStyle w:val="ListParagraph"/>
              <w:numPr>
                <w:ilvl w:val="0"/>
                <w:numId w:val="32"/>
              </w:numPr>
              <w:shd w:val="clear" w:color="auto" w:fill="auto"/>
              <w:rPr>
                <w:rFonts w:ascii="Times New Roman" w:hAnsi="Times New Roman" w:cs="Times New Roman"/>
                <w:b/>
                <w:color w:val="1D2129"/>
              </w:rPr>
            </w:pPr>
            <w:r>
              <w:rPr>
                <w:rFonts w:ascii="Times New Roman" w:hAnsi="Times New Roman" w:cs="Times New Roman"/>
                <w:color w:val="1D2129"/>
              </w:rPr>
              <w:t xml:space="preserve">Finish reading </w:t>
            </w:r>
            <w:r>
              <w:rPr>
                <w:rFonts w:ascii="Times New Roman" w:hAnsi="Times New Roman" w:cs="Times New Roman"/>
                <w:i/>
                <w:iCs/>
                <w:color w:val="1D2129"/>
              </w:rPr>
              <w:t>The Haunting of Alejandra</w:t>
            </w:r>
          </w:p>
          <w:p w14:paraId="7E1DE49C" w14:textId="77777777" w:rsidR="00FF5F66" w:rsidRPr="008B51BC" w:rsidRDefault="00FF5F66" w:rsidP="00FF5F66">
            <w:pPr>
              <w:pStyle w:val="ListParagraph"/>
              <w:numPr>
                <w:ilvl w:val="0"/>
                <w:numId w:val="32"/>
              </w:numPr>
              <w:shd w:val="clear" w:color="auto" w:fill="auto"/>
              <w:rPr>
                <w:rFonts w:ascii="Times New Roman" w:hAnsi="Times New Roman" w:cs="Times New Roman"/>
                <w:b/>
                <w:color w:val="1D2129"/>
              </w:rPr>
            </w:pPr>
            <w:r>
              <w:rPr>
                <w:rFonts w:ascii="Times New Roman" w:hAnsi="Times New Roman" w:cs="Times New Roman"/>
                <w:color w:val="1D2129"/>
              </w:rPr>
              <w:t xml:space="preserve">Discussion on </w:t>
            </w:r>
            <w:r>
              <w:rPr>
                <w:rFonts w:ascii="Times New Roman" w:hAnsi="Times New Roman" w:cs="Times New Roman"/>
                <w:i/>
                <w:iCs/>
                <w:color w:val="1D2129"/>
              </w:rPr>
              <w:t xml:space="preserve">La Llorona </w:t>
            </w:r>
            <w:r>
              <w:rPr>
                <w:rFonts w:ascii="Times New Roman" w:hAnsi="Times New Roman" w:cs="Times New Roman"/>
                <w:color w:val="1D2129"/>
              </w:rPr>
              <w:t>due 2/14</w:t>
            </w:r>
          </w:p>
        </w:tc>
        <w:tc>
          <w:tcPr>
            <w:tcW w:w="3117" w:type="dxa"/>
          </w:tcPr>
          <w:p w14:paraId="5BD82FE4" w14:textId="77777777" w:rsidR="00FF5F66" w:rsidRDefault="00FF5F66" w:rsidP="00C07921">
            <w:pPr>
              <w:rPr>
                <w:rFonts w:ascii="Times New Roman" w:hAnsi="Times New Roman" w:cs="Times New Roman"/>
                <w:i/>
                <w:iCs/>
              </w:rPr>
            </w:pPr>
            <w:r>
              <w:rPr>
                <w:rFonts w:ascii="Times New Roman" w:hAnsi="Times New Roman" w:cs="Times New Roman"/>
                <w:i/>
                <w:iCs/>
              </w:rPr>
              <w:t>Myth Monsters</w:t>
            </w:r>
            <w:r>
              <w:rPr>
                <w:rFonts w:ascii="Times New Roman" w:hAnsi="Times New Roman" w:cs="Times New Roman"/>
              </w:rPr>
              <w:t xml:space="preserve">, </w:t>
            </w:r>
            <w:hyperlink r:id="rId15" w:history="1">
              <w:r w:rsidRPr="00A03D23">
                <w:rPr>
                  <w:rStyle w:val="Hyperlink"/>
                  <w:rFonts w:ascii="Times New Roman" w:eastAsiaTheme="majorEastAsia" w:hAnsi="Times New Roman"/>
                </w:rPr>
                <w:t>“</w:t>
              </w:r>
              <w:r w:rsidRPr="00A03D23">
                <w:rPr>
                  <w:rStyle w:val="Hyperlink"/>
                  <w:rFonts w:ascii="Times New Roman" w:eastAsiaTheme="majorEastAsia" w:hAnsi="Times New Roman"/>
                  <w:i/>
                  <w:iCs/>
                </w:rPr>
                <w:t>La Llorona”</w:t>
              </w:r>
            </w:hyperlink>
            <w:r>
              <w:rPr>
                <w:rFonts w:ascii="Times New Roman" w:hAnsi="Times New Roman" w:cs="Times New Roman"/>
              </w:rPr>
              <w:t xml:space="preserve"> </w:t>
            </w:r>
            <w:r>
              <w:rPr>
                <w:rFonts w:ascii="Times New Roman" w:hAnsi="Times New Roman" w:cs="Times New Roman"/>
                <w:i/>
                <w:iCs/>
              </w:rPr>
              <w:t xml:space="preserve">and </w:t>
            </w:r>
            <w:hyperlink r:id="rId16" w:history="1">
              <w:r w:rsidRPr="0093514C">
                <w:rPr>
                  <w:rStyle w:val="Hyperlink"/>
                  <w:rFonts w:ascii="Times New Roman" w:eastAsiaTheme="majorEastAsia" w:hAnsi="Times New Roman"/>
                  <w:i/>
                  <w:iCs/>
                </w:rPr>
                <w:t>“Banshees</w:t>
              </w:r>
              <w:r w:rsidRPr="0093514C">
                <w:rPr>
                  <w:rStyle w:val="Hyperlink"/>
                  <w:rFonts w:ascii="Times New Roman" w:eastAsiaTheme="majorEastAsia" w:hAnsi="Times New Roman"/>
                </w:rPr>
                <w:t>”</w:t>
              </w:r>
            </w:hyperlink>
          </w:p>
          <w:p w14:paraId="0FB21FC3" w14:textId="77777777" w:rsidR="00FF5F66" w:rsidRDefault="00FF5F66" w:rsidP="00C07921">
            <w:pPr>
              <w:rPr>
                <w:rFonts w:ascii="Times New Roman" w:hAnsi="Times New Roman" w:cs="Times New Roman"/>
                <w:i/>
                <w:iCs/>
              </w:rPr>
            </w:pPr>
          </w:p>
          <w:p w14:paraId="3F793ED3" w14:textId="77777777" w:rsidR="00FF5F66" w:rsidRPr="00F75B88" w:rsidRDefault="00FF5F66" w:rsidP="00C07921">
            <w:pPr>
              <w:rPr>
                <w:rFonts w:ascii="Times New Roman" w:hAnsi="Times New Roman" w:cs="Times New Roman"/>
              </w:rPr>
            </w:pPr>
            <w:hyperlink r:id="rId17" w:history="1">
              <w:r w:rsidRPr="00F75B88">
                <w:rPr>
                  <w:rStyle w:val="Hyperlink"/>
                  <w:rFonts w:ascii="Times New Roman" w:eastAsiaTheme="majorEastAsia" w:hAnsi="Times New Roman"/>
                </w:rPr>
                <w:t>“Shirley Jackson Predicted America’s Fetishization of the Murderess”</w:t>
              </w:r>
            </w:hyperlink>
            <w:r>
              <w:rPr>
                <w:rFonts w:ascii="Times New Roman" w:hAnsi="Times New Roman" w:cs="Times New Roman"/>
              </w:rPr>
              <w:t xml:space="preserve"> by Kailey Tedesco</w:t>
            </w:r>
          </w:p>
        </w:tc>
      </w:tr>
      <w:tr w:rsidR="00FF5F66" w:rsidRPr="008F0780" w14:paraId="47A7E122" w14:textId="77777777" w:rsidTr="00C07921">
        <w:tc>
          <w:tcPr>
            <w:tcW w:w="2605" w:type="dxa"/>
          </w:tcPr>
          <w:p w14:paraId="31481FD7"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February 14</w:t>
            </w:r>
          </w:p>
        </w:tc>
        <w:tc>
          <w:tcPr>
            <w:tcW w:w="3628" w:type="dxa"/>
          </w:tcPr>
          <w:p w14:paraId="36FA4A28" w14:textId="77777777" w:rsidR="00FF5F66" w:rsidRPr="001A7161" w:rsidRDefault="00FF5F66" w:rsidP="00FF5F66">
            <w:pPr>
              <w:pStyle w:val="ListParagraph"/>
              <w:numPr>
                <w:ilvl w:val="0"/>
                <w:numId w:val="33"/>
              </w:numPr>
              <w:shd w:val="clear" w:color="auto" w:fill="auto"/>
              <w:rPr>
                <w:rFonts w:ascii="Times New Roman" w:hAnsi="Times New Roman" w:cs="Times New Roman"/>
                <w:b/>
                <w:color w:val="1D2129"/>
                <w:highlight w:val="yellow"/>
              </w:rPr>
            </w:pPr>
            <w:r w:rsidRPr="001A7161">
              <w:rPr>
                <w:rFonts w:ascii="Times New Roman" w:hAnsi="Times New Roman" w:cs="Times New Roman"/>
                <w:b/>
                <w:color w:val="1D2129"/>
                <w:highlight w:val="yellow"/>
              </w:rPr>
              <w:t>La Llorona discussion due</w:t>
            </w:r>
          </w:p>
          <w:p w14:paraId="3AFBAC36" w14:textId="77777777" w:rsidR="00FF5F66" w:rsidRPr="00C0639A" w:rsidRDefault="00FF5F66" w:rsidP="00FF5F66">
            <w:pPr>
              <w:pStyle w:val="ListParagraph"/>
              <w:numPr>
                <w:ilvl w:val="0"/>
                <w:numId w:val="33"/>
              </w:numPr>
              <w:shd w:val="clear" w:color="auto" w:fill="auto"/>
              <w:rPr>
                <w:rFonts w:ascii="Times New Roman" w:hAnsi="Times New Roman" w:cs="Times New Roman"/>
                <w:bCs w:val="0"/>
                <w:color w:val="1D2129"/>
              </w:rPr>
            </w:pPr>
            <w:r w:rsidRPr="00C0639A">
              <w:rPr>
                <w:rFonts w:ascii="Times New Roman" w:hAnsi="Times New Roman" w:cs="Times New Roman"/>
                <w:color w:val="1D2129"/>
              </w:rPr>
              <w:t>Reading Response #2 Castro due 2/21</w:t>
            </w:r>
          </w:p>
          <w:p w14:paraId="640A58A0" w14:textId="77777777" w:rsidR="00FF5F66" w:rsidRPr="00C0639A" w:rsidRDefault="00FF5F66" w:rsidP="00FF5F66">
            <w:pPr>
              <w:pStyle w:val="ListParagraph"/>
              <w:numPr>
                <w:ilvl w:val="0"/>
                <w:numId w:val="33"/>
              </w:numPr>
              <w:shd w:val="clear" w:color="auto" w:fill="auto"/>
              <w:rPr>
                <w:rFonts w:ascii="Times New Roman" w:hAnsi="Times New Roman" w:cs="Times New Roman"/>
                <w:b/>
                <w:color w:val="1D2129"/>
              </w:rPr>
            </w:pPr>
            <w:r>
              <w:rPr>
                <w:rFonts w:ascii="Times New Roman" w:hAnsi="Times New Roman" w:cs="Times New Roman"/>
                <w:color w:val="1D2129"/>
              </w:rPr>
              <w:t xml:space="preserve">Read </w:t>
            </w:r>
            <w:r>
              <w:rPr>
                <w:rFonts w:ascii="Times New Roman" w:hAnsi="Times New Roman" w:cs="Times New Roman"/>
                <w:i/>
                <w:iCs/>
                <w:color w:val="1D2129"/>
              </w:rPr>
              <w:t>A Guest in the House</w:t>
            </w:r>
            <w:r>
              <w:rPr>
                <w:rFonts w:ascii="Times New Roman" w:hAnsi="Times New Roman" w:cs="Times New Roman"/>
                <w:color w:val="1D2129"/>
              </w:rPr>
              <w:t xml:space="preserve"> by Emily Carroll</w:t>
            </w:r>
          </w:p>
        </w:tc>
        <w:tc>
          <w:tcPr>
            <w:tcW w:w="3117" w:type="dxa"/>
          </w:tcPr>
          <w:p w14:paraId="7BF6D720" w14:textId="77777777" w:rsidR="00FF5F66" w:rsidRPr="008F0780" w:rsidRDefault="00FF5F66" w:rsidP="00C07921">
            <w:pPr>
              <w:rPr>
                <w:rFonts w:ascii="Times New Roman" w:hAnsi="Times New Roman" w:cs="Times New Roman"/>
                <w:color w:val="FF0000"/>
              </w:rPr>
            </w:pPr>
          </w:p>
        </w:tc>
      </w:tr>
      <w:tr w:rsidR="00FF5F66" w:rsidRPr="00BE21AE" w14:paraId="31260A1E" w14:textId="77777777" w:rsidTr="00C07921">
        <w:tc>
          <w:tcPr>
            <w:tcW w:w="2605" w:type="dxa"/>
          </w:tcPr>
          <w:p w14:paraId="0E74AE98"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February 21</w:t>
            </w:r>
          </w:p>
        </w:tc>
        <w:tc>
          <w:tcPr>
            <w:tcW w:w="3628" w:type="dxa"/>
          </w:tcPr>
          <w:p w14:paraId="2D5ABD82" w14:textId="77777777" w:rsidR="00FF5F66" w:rsidRPr="00C0639A" w:rsidRDefault="00FF5F66" w:rsidP="00FF5F66">
            <w:pPr>
              <w:pStyle w:val="NormalWeb"/>
              <w:numPr>
                <w:ilvl w:val="0"/>
                <w:numId w:val="34"/>
              </w:numPr>
              <w:spacing w:before="0" w:beforeAutospacing="0" w:after="0" w:afterAutospacing="0"/>
              <w:rPr>
                <w:b/>
                <w:sz w:val="22"/>
                <w:szCs w:val="22"/>
                <w:shd w:val="clear" w:color="auto" w:fill="FFFFFF"/>
              </w:rPr>
            </w:pPr>
            <w:r w:rsidRPr="00C0639A">
              <w:rPr>
                <w:b/>
                <w:color w:val="1D2129"/>
                <w:highlight w:val="yellow"/>
              </w:rPr>
              <w:t>Reading Response #2 Castro due</w:t>
            </w:r>
          </w:p>
          <w:p w14:paraId="0D24F839" w14:textId="77777777" w:rsidR="00FF5F66" w:rsidRPr="00C0639A" w:rsidRDefault="00FF5F66" w:rsidP="00FF5F66">
            <w:pPr>
              <w:pStyle w:val="NormalWeb"/>
              <w:numPr>
                <w:ilvl w:val="0"/>
                <w:numId w:val="34"/>
              </w:numPr>
              <w:spacing w:before="0" w:beforeAutospacing="0" w:after="0" w:afterAutospacing="0"/>
              <w:rPr>
                <w:b/>
                <w:sz w:val="22"/>
                <w:szCs w:val="22"/>
                <w:shd w:val="clear" w:color="auto" w:fill="FFFFFF"/>
              </w:rPr>
            </w:pPr>
            <w:r>
              <w:rPr>
                <w:b/>
                <w:color w:val="1D2129"/>
              </w:rPr>
              <w:t xml:space="preserve">Writing Prompt: </w:t>
            </w:r>
            <w:r w:rsidRPr="00C0639A">
              <w:rPr>
                <w:bCs/>
                <w:i/>
                <w:iCs/>
                <w:color w:val="1D2129"/>
              </w:rPr>
              <w:t xml:space="preserve">Talk about how themes of hauntings and queerness are used in this novel in relationship to the </w:t>
            </w:r>
            <w:r w:rsidRPr="00C0639A">
              <w:rPr>
                <w:bCs/>
                <w:i/>
                <w:iCs/>
                <w:color w:val="1D2129"/>
              </w:rPr>
              <w:lastRenderedPageBreak/>
              <w:t>protagonist’s characterization</w:t>
            </w:r>
            <w:r w:rsidRPr="00F76847">
              <w:rPr>
                <w:bCs/>
                <w:color w:val="1D2129"/>
              </w:rPr>
              <w:t xml:space="preserve">. Due </w:t>
            </w:r>
            <w:r>
              <w:rPr>
                <w:bCs/>
                <w:color w:val="1D2129"/>
              </w:rPr>
              <w:t>2/28</w:t>
            </w:r>
          </w:p>
          <w:p w14:paraId="5E536DEF" w14:textId="77777777" w:rsidR="00FF5F66" w:rsidRPr="00C0639A" w:rsidRDefault="00FF5F66" w:rsidP="00FF5F66">
            <w:pPr>
              <w:pStyle w:val="NormalWeb"/>
              <w:numPr>
                <w:ilvl w:val="0"/>
                <w:numId w:val="34"/>
              </w:numPr>
              <w:spacing w:before="0" w:beforeAutospacing="0" w:after="0" w:afterAutospacing="0"/>
              <w:rPr>
                <w:b/>
                <w:sz w:val="22"/>
                <w:szCs w:val="22"/>
                <w:shd w:val="clear" w:color="auto" w:fill="FFFFFF"/>
              </w:rPr>
            </w:pPr>
            <w:r>
              <w:rPr>
                <w:bCs/>
                <w:color w:val="1D2129"/>
              </w:rPr>
              <w:t xml:space="preserve">Begin reading </w:t>
            </w:r>
            <w:r>
              <w:rPr>
                <w:bCs/>
                <w:i/>
                <w:iCs/>
                <w:color w:val="1D2129"/>
              </w:rPr>
              <w:t>A Haunted History of Invisible Women</w:t>
            </w:r>
          </w:p>
        </w:tc>
        <w:tc>
          <w:tcPr>
            <w:tcW w:w="3117" w:type="dxa"/>
          </w:tcPr>
          <w:p w14:paraId="41AD51C0" w14:textId="77777777" w:rsidR="00FF5F66" w:rsidRPr="00BE21AE" w:rsidRDefault="00FF5F66" w:rsidP="00C07921">
            <w:pPr>
              <w:rPr>
                <w:rFonts w:ascii="Times New Roman" w:hAnsi="Times New Roman" w:cs="Times New Roman"/>
                <w:bCs w:val="0"/>
                <w:color w:val="1D2129"/>
              </w:rPr>
            </w:pPr>
          </w:p>
        </w:tc>
      </w:tr>
      <w:tr w:rsidR="00FF5F66" w:rsidRPr="00C17803" w14:paraId="00411063" w14:textId="77777777" w:rsidTr="00C07921">
        <w:tc>
          <w:tcPr>
            <w:tcW w:w="2605" w:type="dxa"/>
          </w:tcPr>
          <w:p w14:paraId="1B5EF2CC"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February 28</w:t>
            </w:r>
          </w:p>
        </w:tc>
        <w:tc>
          <w:tcPr>
            <w:tcW w:w="3628" w:type="dxa"/>
          </w:tcPr>
          <w:p w14:paraId="2495440B" w14:textId="77777777" w:rsidR="00FF5F66" w:rsidRPr="00C0639A" w:rsidRDefault="00FF5F66" w:rsidP="00FF5F66">
            <w:pPr>
              <w:pStyle w:val="ListParagraph"/>
              <w:numPr>
                <w:ilvl w:val="0"/>
                <w:numId w:val="35"/>
              </w:numPr>
              <w:shd w:val="clear" w:color="auto" w:fill="auto"/>
              <w:rPr>
                <w:rFonts w:ascii="Times New Roman" w:hAnsi="Times New Roman" w:cs="Times New Roman"/>
                <w:b/>
                <w:bCs w:val="0"/>
                <w:color w:val="1D2129"/>
                <w:highlight w:val="yellow"/>
              </w:rPr>
            </w:pPr>
            <w:r w:rsidRPr="00C0639A">
              <w:rPr>
                <w:rFonts w:ascii="Times New Roman" w:hAnsi="Times New Roman" w:cs="Times New Roman"/>
                <w:b/>
                <w:color w:val="1D2129"/>
                <w:highlight w:val="yellow"/>
              </w:rPr>
              <w:t>Carroll Writing Prompt due</w:t>
            </w:r>
          </w:p>
          <w:p w14:paraId="0D601BDD" w14:textId="77777777" w:rsidR="00FF5F66" w:rsidRPr="00951823" w:rsidRDefault="00FF5F66" w:rsidP="00FF5F66">
            <w:pPr>
              <w:pStyle w:val="ListParagraph"/>
              <w:numPr>
                <w:ilvl w:val="0"/>
                <w:numId w:val="25"/>
              </w:numPr>
              <w:shd w:val="clear" w:color="auto" w:fill="auto"/>
              <w:rPr>
                <w:rFonts w:ascii="Times New Roman" w:hAnsi="Times New Roman" w:cs="Times New Roman"/>
                <w:b/>
                <w:bCs w:val="0"/>
              </w:rPr>
            </w:pPr>
            <w:r>
              <w:rPr>
                <w:rFonts w:ascii="Times New Roman" w:hAnsi="Times New Roman" w:cs="Times New Roman"/>
                <w:color w:val="1D2129"/>
              </w:rPr>
              <w:t xml:space="preserve">Read </w:t>
            </w:r>
            <w:r>
              <w:rPr>
                <w:rFonts w:ascii="Times New Roman" w:hAnsi="Times New Roman" w:cs="Times New Roman"/>
                <w:i/>
                <w:iCs/>
              </w:rPr>
              <w:t xml:space="preserve">Heliophobia </w:t>
            </w:r>
            <w:r>
              <w:rPr>
                <w:rFonts w:ascii="Times New Roman" w:hAnsi="Times New Roman" w:cs="Times New Roman"/>
              </w:rPr>
              <w:t>by Saba Syed Razvi</w:t>
            </w:r>
          </w:p>
          <w:p w14:paraId="3B1993CD" w14:textId="77777777" w:rsidR="00FF5F66" w:rsidRPr="00164F80" w:rsidRDefault="00FF5F66" w:rsidP="00FF5F66">
            <w:pPr>
              <w:pStyle w:val="ListParagraph"/>
              <w:numPr>
                <w:ilvl w:val="0"/>
                <w:numId w:val="35"/>
              </w:numPr>
              <w:shd w:val="clear" w:color="auto" w:fill="auto"/>
              <w:rPr>
                <w:rFonts w:ascii="Times New Roman" w:hAnsi="Times New Roman" w:cs="Times New Roman"/>
                <w:b/>
                <w:bCs w:val="0"/>
                <w:color w:val="1D2129"/>
              </w:rPr>
            </w:pPr>
            <w:r>
              <w:rPr>
                <w:rFonts w:ascii="Times New Roman" w:hAnsi="Times New Roman" w:cs="Times New Roman"/>
                <w:color w:val="1D2129"/>
              </w:rPr>
              <w:t>Work on Midterm Poetry Packet (poems + artist statement)</w:t>
            </w:r>
          </w:p>
        </w:tc>
        <w:tc>
          <w:tcPr>
            <w:tcW w:w="3117" w:type="dxa"/>
          </w:tcPr>
          <w:p w14:paraId="5F47E0E2" w14:textId="77777777" w:rsidR="00FF5F66" w:rsidRPr="00320445" w:rsidRDefault="00FF5F66" w:rsidP="00C07921">
            <w:pPr>
              <w:rPr>
                <w:rFonts w:ascii="Times New Roman" w:hAnsi="Times New Roman" w:cs="Times New Roman"/>
                <w:bCs w:val="0"/>
              </w:rPr>
            </w:pPr>
            <w:r w:rsidRPr="00320445">
              <w:rPr>
                <w:rFonts w:ascii="Times New Roman" w:hAnsi="Times New Roman" w:cs="Times New Roman"/>
              </w:rPr>
              <w:t>Additional Myth Monsters she might find inspirational:</w:t>
            </w:r>
          </w:p>
          <w:p w14:paraId="638B2DE5" w14:textId="77777777" w:rsidR="00FF5F66" w:rsidRDefault="00FF5F66" w:rsidP="00FF5F66">
            <w:pPr>
              <w:pStyle w:val="ListParagraph"/>
              <w:numPr>
                <w:ilvl w:val="0"/>
                <w:numId w:val="36"/>
              </w:numPr>
              <w:shd w:val="clear" w:color="auto" w:fill="auto"/>
              <w:rPr>
                <w:rFonts w:ascii="Times New Roman" w:hAnsi="Times New Roman" w:cs="Times New Roman"/>
                <w:bCs w:val="0"/>
                <w:color w:val="FF0000"/>
              </w:rPr>
            </w:pPr>
            <w:hyperlink r:id="rId18" w:history="1">
              <w:r w:rsidRPr="00C17803">
                <w:rPr>
                  <w:rStyle w:val="Hyperlink"/>
                  <w:rFonts w:ascii="Times New Roman" w:eastAsiaTheme="majorEastAsia" w:hAnsi="Times New Roman"/>
                </w:rPr>
                <w:t>Gorgons</w:t>
              </w:r>
            </w:hyperlink>
          </w:p>
          <w:p w14:paraId="6D6C8454" w14:textId="77777777" w:rsidR="00FF5F66" w:rsidRDefault="00FF5F66" w:rsidP="00FF5F66">
            <w:pPr>
              <w:pStyle w:val="ListParagraph"/>
              <w:numPr>
                <w:ilvl w:val="0"/>
                <w:numId w:val="36"/>
              </w:numPr>
              <w:shd w:val="clear" w:color="auto" w:fill="auto"/>
              <w:rPr>
                <w:rFonts w:ascii="Times New Roman" w:hAnsi="Times New Roman" w:cs="Times New Roman"/>
                <w:bCs w:val="0"/>
                <w:color w:val="FF0000"/>
              </w:rPr>
            </w:pPr>
            <w:hyperlink r:id="rId19" w:history="1">
              <w:r w:rsidRPr="00F53203">
                <w:rPr>
                  <w:rStyle w:val="Hyperlink"/>
                  <w:rFonts w:ascii="Times New Roman" w:eastAsiaTheme="majorEastAsia" w:hAnsi="Times New Roman"/>
                </w:rPr>
                <w:t>Night Hags</w:t>
              </w:r>
            </w:hyperlink>
          </w:p>
          <w:p w14:paraId="771D780F" w14:textId="77777777" w:rsidR="00FF5F66" w:rsidRDefault="00FF5F66" w:rsidP="00FF5F66">
            <w:pPr>
              <w:pStyle w:val="ListParagraph"/>
              <w:numPr>
                <w:ilvl w:val="0"/>
                <w:numId w:val="36"/>
              </w:numPr>
              <w:shd w:val="clear" w:color="auto" w:fill="auto"/>
              <w:rPr>
                <w:rFonts w:ascii="Times New Roman" w:hAnsi="Times New Roman" w:cs="Times New Roman"/>
                <w:bCs w:val="0"/>
                <w:color w:val="FF0000"/>
              </w:rPr>
            </w:pPr>
            <w:hyperlink r:id="rId20" w:history="1">
              <w:r w:rsidRPr="00F53203">
                <w:rPr>
                  <w:rStyle w:val="Hyperlink"/>
                  <w:rFonts w:ascii="Times New Roman" w:eastAsiaTheme="majorEastAsia" w:hAnsi="Times New Roman"/>
                </w:rPr>
                <w:t>Selkies</w:t>
              </w:r>
            </w:hyperlink>
          </w:p>
          <w:p w14:paraId="4093C6DE" w14:textId="77777777" w:rsidR="00FF5F66" w:rsidRPr="00C17803" w:rsidRDefault="00FF5F66" w:rsidP="00FF5F66">
            <w:pPr>
              <w:pStyle w:val="ListParagraph"/>
              <w:numPr>
                <w:ilvl w:val="0"/>
                <w:numId w:val="36"/>
              </w:numPr>
              <w:shd w:val="clear" w:color="auto" w:fill="auto"/>
              <w:rPr>
                <w:rFonts w:ascii="Times New Roman" w:hAnsi="Times New Roman" w:cs="Times New Roman"/>
                <w:bCs w:val="0"/>
                <w:color w:val="FF0000"/>
              </w:rPr>
            </w:pPr>
            <w:hyperlink r:id="rId21" w:history="1">
              <w:r w:rsidRPr="00320445">
                <w:rPr>
                  <w:rStyle w:val="Hyperlink"/>
                  <w:rFonts w:ascii="Times New Roman" w:eastAsiaTheme="majorEastAsia" w:hAnsi="Times New Roman"/>
                </w:rPr>
                <w:t>Bloody Mary</w:t>
              </w:r>
            </w:hyperlink>
          </w:p>
        </w:tc>
      </w:tr>
      <w:tr w:rsidR="00FF5F66" w:rsidRPr="0081534D" w14:paraId="1EB9DF4A" w14:textId="77777777" w:rsidTr="00C07921">
        <w:tc>
          <w:tcPr>
            <w:tcW w:w="2605" w:type="dxa"/>
          </w:tcPr>
          <w:p w14:paraId="5B1E625B"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March 6</w:t>
            </w:r>
          </w:p>
        </w:tc>
        <w:tc>
          <w:tcPr>
            <w:tcW w:w="3628" w:type="dxa"/>
          </w:tcPr>
          <w:p w14:paraId="37B02656"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 xml:space="preserve">MIDTERMS </w:t>
            </w:r>
          </w:p>
          <w:p w14:paraId="7BBB7AF8" w14:textId="77777777" w:rsidR="00FF5F66" w:rsidRDefault="00FF5F66" w:rsidP="00C07921">
            <w:pPr>
              <w:rPr>
                <w:rFonts w:ascii="Times New Roman" w:hAnsi="Times New Roman" w:cs="Times New Roman"/>
                <w:b/>
                <w:color w:val="1D2129"/>
              </w:rPr>
            </w:pPr>
          </w:p>
          <w:p w14:paraId="6269721B" w14:textId="77777777" w:rsidR="00FF5F66" w:rsidRPr="004367D0" w:rsidRDefault="00FF5F66" w:rsidP="00C07921">
            <w:pPr>
              <w:rPr>
                <w:rFonts w:ascii="Times New Roman" w:hAnsi="Times New Roman" w:cs="Times New Roman"/>
                <w:b/>
                <w:bCs w:val="0"/>
                <w:color w:val="1D2129"/>
              </w:rPr>
            </w:pPr>
            <w:r w:rsidRPr="004367D0">
              <w:rPr>
                <w:rFonts w:ascii="Times New Roman" w:hAnsi="Times New Roman" w:cs="Times New Roman"/>
                <w:b/>
                <w:color w:val="1D2129"/>
                <w:highlight w:val="yellow"/>
              </w:rPr>
              <w:t xml:space="preserve">Continue to work on Midterm Poetry Packet (poems + artist statement) Due </w:t>
            </w:r>
            <w:r>
              <w:rPr>
                <w:rFonts w:ascii="Times New Roman" w:hAnsi="Times New Roman" w:cs="Times New Roman"/>
                <w:b/>
                <w:color w:val="1D2129"/>
                <w:highlight w:val="yellow"/>
              </w:rPr>
              <w:t xml:space="preserve">Sunday </w:t>
            </w:r>
            <w:r w:rsidRPr="004367D0">
              <w:rPr>
                <w:rFonts w:ascii="Times New Roman" w:hAnsi="Times New Roman" w:cs="Times New Roman"/>
                <w:b/>
                <w:color w:val="1D2129"/>
                <w:highlight w:val="yellow"/>
              </w:rPr>
              <w:t>3/10.</w:t>
            </w:r>
          </w:p>
        </w:tc>
        <w:tc>
          <w:tcPr>
            <w:tcW w:w="3117" w:type="dxa"/>
          </w:tcPr>
          <w:p w14:paraId="024B52F3" w14:textId="77777777" w:rsidR="00FF5F66" w:rsidRPr="0081534D" w:rsidRDefault="00FF5F66" w:rsidP="00C07921">
            <w:pPr>
              <w:rPr>
                <w:rFonts w:ascii="Times New Roman" w:hAnsi="Times New Roman" w:cs="Times New Roman"/>
                <w:b/>
                <w:color w:val="FF0000"/>
              </w:rPr>
            </w:pPr>
            <w:r>
              <w:rPr>
                <w:rFonts w:ascii="Times New Roman" w:hAnsi="Times New Roman" w:cs="Times New Roman"/>
                <w:b/>
                <w:color w:val="FF0000"/>
              </w:rPr>
              <w:t xml:space="preserve">Note: If you want something fun to watch this week, I recommend watching </w:t>
            </w:r>
            <w:r>
              <w:rPr>
                <w:rFonts w:ascii="Times New Roman" w:hAnsi="Times New Roman" w:cs="Times New Roman"/>
                <w:b/>
                <w:i/>
                <w:iCs/>
                <w:color w:val="FF0000"/>
              </w:rPr>
              <w:t xml:space="preserve">The </w:t>
            </w:r>
            <w:proofErr w:type="spellStart"/>
            <w:r>
              <w:rPr>
                <w:rFonts w:ascii="Times New Roman" w:hAnsi="Times New Roman" w:cs="Times New Roman"/>
                <w:b/>
                <w:i/>
                <w:iCs/>
                <w:color w:val="FF0000"/>
              </w:rPr>
              <w:t>Babadookk</w:t>
            </w:r>
            <w:proofErr w:type="spellEnd"/>
            <w:r>
              <w:rPr>
                <w:rFonts w:ascii="Times New Roman" w:hAnsi="Times New Roman" w:cs="Times New Roman"/>
                <w:b/>
                <w:i/>
                <w:iCs/>
                <w:color w:val="FF0000"/>
              </w:rPr>
              <w:t xml:space="preserve"> (2014</w:t>
            </w:r>
            <w:r>
              <w:rPr>
                <w:rFonts w:ascii="Times New Roman" w:hAnsi="Times New Roman" w:cs="Times New Roman"/>
                <w:b/>
                <w:color w:val="FF0000"/>
              </w:rPr>
              <w:t>). It will pair nicely with your next read and some of the topics and mythology we’ve been discussing.</w:t>
            </w:r>
          </w:p>
        </w:tc>
      </w:tr>
      <w:tr w:rsidR="00FF5F66" w:rsidRPr="0055429C" w14:paraId="6934D63C" w14:textId="77777777" w:rsidTr="00C07921">
        <w:tc>
          <w:tcPr>
            <w:tcW w:w="2605" w:type="dxa"/>
          </w:tcPr>
          <w:p w14:paraId="5BB7D766"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Monday, March 11-17</w:t>
            </w:r>
          </w:p>
        </w:tc>
        <w:tc>
          <w:tcPr>
            <w:tcW w:w="3628" w:type="dxa"/>
          </w:tcPr>
          <w:p w14:paraId="36CF59C5" w14:textId="77777777" w:rsidR="00FF5F66" w:rsidRPr="004367D0" w:rsidRDefault="00FF5F66" w:rsidP="00C07921">
            <w:pPr>
              <w:rPr>
                <w:rFonts w:ascii="Times New Roman" w:hAnsi="Times New Roman" w:cs="Times New Roman"/>
                <w:b/>
                <w:color w:val="1D2129"/>
              </w:rPr>
            </w:pPr>
            <w:r>
              <w:rPr>
                <w:rFonts w:ascii="Times New Roman" w:hAnsi="Times New Roman" w:cs="Times New Roman"/>
                <w:b/>
                <w:color w:val="1D2129"/>
              </w:rPr>
              <w:t>SPRING BREAK</w:t>
            </w:r>
          </w:p>
          <w:p w14:paraId="4BB39BC1" w14:textId="77777777" w:rsidR="00FF5F66" w:rsidRPr="004367D0" w:rsidRDefault="00FF5F66" w:rsidP="00FF5F66">
            <w:pPr>
              <w:pStyle w:val="ListParagraph"/>
              <w:numPr>
                <w:ilvl w:val="0"/>
                <w:numId w:val="28"/>
              </w:numPr>
              <w:shd w:val="clear" w:color="auto" w:fill="auto"/>
              <w:rPr>
                <w:rFonts w:ascii="Times New Roman" w:hAnsi="Times New Roman" w:cs="Times New Roman"/>
                <w:b/>
                <w:color w:val="1D2129"/>
              </w:rPr>
            </w:pPr>
            <w:r>
              <w:rPr>
                <w:rFonts w:ascii="Times New Roman" w:hAnsi="Times New Roman" w:cs="Times New Roman"/>
                <w:color w:val="1D2129"/>
              </w:rPr>
              <w:t xml:space="preserve">Midterm grades will be posted on the </w:t>
            </w:r>
            <w:proofErr w:type="gramStart"/>
            <w:r>
              <w:rPr>
                <w:rFonts w:ascii="Times New Roman" w:hAnsi="Times New Roman" w:cs="Times New Roman"/>
                <w:color w:val="1D2129"/>
              </w:rPr>
              <w:t>18</w:t>
            </w:r>
            <w:r w:rsidRPr="004C151C">
              <w:rPr>
                <w:rFonts w:ascii="Times New Roman" w:hAnsi="Times New Roman" w:cs="Times New Roman"/>
                <w:color w:val="1D2129"/>
                <w:vertAlign w:val="superscript"/>
              </w:rPr>
              <w:t>th</w:t>
            </w:r>
            <w:proofErr w:type="gramEnd"/>
            <w:r>
              <w:rPr>
                <w:rFonts w:ascii="Times New Roman" w:hAnsi="Times New Roman" w:cs="Times New Roman"/>
                <w:color w:val="1D2129"/>
              </w:rPr>
              <w:t xml:space="preserve"> </w:t>
            </w:r>
          </w:p>
          <w:p w14:paraId="446B1600" w14:textId="77777777" w:rsidR="00FF5F66" w:rsidRPr="001D656E" w:rsidRDefault="00FF5F66" w:rsidP="00FF5F66">
            <w:pPr>
              <w:pStyle w:val="ListParagraph"/>
              <w:numPr>
                <w:ilvl w:val="0"/>
                <w:numId w:val="28"/>
              </w:numPr>
              <w:shd w:val="clear" w:color="auto" w:fill="auto"/>
              <w:rPr>
                <w:rFonts w:ascii="Times New Roman" w:hAnsi="Times New Roman" w:cs="Times New Roman"/>
                <w:b/>
                <w:color w:val="1D2129"/>
              </w:rPr>
            </w:pPr>
            <w:r>
              <w:rPr>
                <w:rFonts w:ascii="Times New Roman" w:hAnsi="Times New Roman" w:cs="Times New Roman"/>
                <w:color w:val="1D2129"/>
              </w:rPr>
              <w:t xml:space="preserve">Begin reading </w:t>
            </w:r>
            <w:r>
              <w:rPr>
                <w:rFonts w:ascii="Times New Roman" w:hAnsi="Times New Roman" w:cs="Times New Roman"/>
                <w:i/>
                <w:iCs/>
                <w:color w:val="1D2129"/>
              </w:rPr>
              <w:t xml:space="preserve">Rosemary’s Baby </w:t>
            </w:r>
            <w:r>
              <w:rPr>
                <w:rFonts w:ascii="Times New Roman" w:hAnsi="Times New Roman" w:cs="Times New Roman"/>
                <w:color w:val="1D2129"/>
              </w:rPr>
              <w:t>by Ira Levin</w:t>
            </w:r>
          </w:p>
          <w:p w14:paraId="5B37E480" w14:textId="77777777" w:rsidR="00FF5F66" w:rsidRPr="004C151C" w:rsidRDefault="00FF5F66" w:rsidP="00FF5F66">
            <w:pPr>
              <w:pStyle w:val="ListParagraph"/>
              <w:numPr>
                <w:ilvl w:val="0"/>
                <w:numId w:val="28"/>
              </w:numPr>
              <w:shd w:val="clear" w:color="auto" w:fill="auto"/>
              <w:rPr>
                <w:rFonts w:ascii="Times New Roman" w:hAnsi="Times New Roman" w:cs="Times New Roman"/>
                <w:b/>
                <w:color w:val="1D2129"/>
              </w:rPr>
            </w:pPr>
            <w:r>
              <w:rPr>
                <w:rFonts w:ascii="Times New Roman" w:hAnsi="Times New Roman" w:cs="Times New Roman"/>
                <w:color w:val="1D2129"/>
              </w:rPr>
              <w:t>Discussion #1 due 3/20</w:t>
            </w:r>
          </w:p>
        </w:tc>
        <w:tc>
          <w:tcPr>
            <w:tcW w:w="3117" w:type="dxa"/>
          </w:tcPr>
          <w:p w14:paraId="0A45EEED" w14:textId="77777777" w:rsidR="00FF5F66" w:rsidRDefault="00FF5F66" w:rsidP="00C07921">
            <w:pPr>
              <w:rPr>
                <w:rFonts w:ascii="Times New Roman" w:hAnsi="Times New Roman" w:cs="Times New Roman"/>
                <w:bCs w:val="0"/>
                <w:i/>
                <w:iCs/>
                <w:color w:val="1D2129"/>
              </w:rPr>
            </w:pPr>
            <w:r>
              <w:rPr>
                <w:rFonts w:ascii="Times New Roman" w:hAnsi="Times New Roman" w:cs="Times New Roman"/>
                <w:i/>
                <w:iCs/>
                <w:color w:val="1D2129"/>
              </w:rPr>
              <w:t>The Evolution of Horror</w:t>
            </w:r>
            <w:r>
              <w:rPr>
                <w:rFonts w:ascii="Times New Roman" w:hAnsi="Times New Roman" w:cs="Times New Roman"/>
                <w:color w:val="1D2129"/>
              </w:rPr>
              <w:t xml:space="preserve">, </w:t>
            </w:r>
            <w:hyperlink r:id="rId22" w:history="1">
              <w:r w:rsidRPr="0084349F">
                <w:rPr>
                  <w:rStyle w:val="Hyperlink"/>
                  <w:rFonts w:ascii="Times New Roman" w:eastAsiaTheme="majorEastAsia" w:hAnsi="Times New Roman"/>
                  <w:i/>
                  <w:iCs/>
                </w:rPr>
                <w:t>“Occult, Pt 6. Rosemary’s Baby 1968”</w:t>
              </w:r>
            </w:hyperlink>
          </w:p>
          <w:p w14:paraId="37EBA735" w14:textId="77777777" w:rsidR="00FF5F66" w:rsidRDefault="00FF5F66" w:rsidP="00C07921">
            <w:pPr>
              <w:rPr>
                <w:rFonts w:ascii="Times New Roman" w:hAnsi="Times New Roman" w:cs="Times New Roman"/>
                <w:bCs w:val="0"/>
                <w:i/>
                <w:iCs/>
                <w:color w:val="1D2129"/>
              </w:rPr>
            </w:pPr>
          </w:p>
          <w:p w14:paraId="667A5D11" w14:textId="77777777" w:rsidR="00FF5F66" w:rsidRPr="00A75B8E" w:rsidRDefault="00FF5F66" w:rsidP="00C07921">
            <w:pPr>
              <w:rPr>
                <w:rFonts w:ascii="Times New Roman" w:hAnsi="Times New Roman" w:cs="Times New Roman"/>
                <w:bCs w:val="0"/>
                <w:color w:val="1D2129"/>
              </w:rPr>
            </w:pPr>
            <w:hyperlink r:id="rId23" w:history="1">
              <w:r w:rsidRPr="00A75B8E">
                <w:rPr>
                  <w:rStyle w:val="Hyperlink"/>
                  <w:rFonts w:ascii="Times New Roman" w:eastAsiaTheme="majorEastAsia" w:hAnsi="Times New Roman"/>
                </w:rPr>
                <w:t xml:space="preserve">“Ira Levin’s </w:t>
              </w:r>
              <w:r w:rsidRPr="00A75B8E">
                <w:rPr>
                  <w:rStyle w:val="Hyperlink"/>
                  <w:rFonts w:ascii="Times New Roman" w:eastAsiaTheme="majorEastAsia" w:hAnsi="Times New Roman"/>
                  <w:i/>
                  <w:iCs/>
                </w:rPr>
                <w:t>Rosemary’s Baby</w:t>
              </w:r>
              <w:r w:rsidRPr="00A75B8E">
                <w:rPr>
                  <w:rStyle w:val="Hyperlink"/>
                  <w:rFonts w:ascii="Times New Roman" w:eastAsiaTheme="majorEastAsia" w:hAnsi="Times New Roman"/>
                </w:rPr>
                <w:t>: Patriarchy Without Feminism is Hell”</w:t>
              </w:r>
            </w:hyperlink>
            <w:r>
              <w:rPr>
                <w:rFonts w:ascii="Times New Roman" w:hAnsi="Times New Roman" w:cs="Times New Roman"/>
                <w:color w:val="1D2129"/>
              </w:rPr>
              <w:t xml:space="preserve"> by Noah Berlatsky</w:t>
            </w:r>
          </w:p>
          <w:p w14:paraId="7F513395" w14:textId="77777777" w:rsidR="00FF5F66" w:rsidRPr="0055429C" w:rsidRDefault="00FF5F66" w:rsidP="00C07921">
            <w:pPr>
              <w:rPr>
                <w:rFonts w:ascii="Times New Roman" w:hAnsi="Times New Roman" w:cs="Times New Roman"/>
                <w:b/>
                <w:color w:val="FF0000"/>
              </w:rPr>
            </w:pPr>
          </w:p>
        </w:tc>
      </w:tr>
      <w:tr w:rsidR="00FF5F66" w:rsidRPr="00BA09EF" w14:paraId="18843158" w14:textId="77777777" w:rsidTr="00C07921">
        <w:tc>
          <w:tcPr>
            <w:tcW w:w="2605" w:type="dxa"/>
          </w:tcPr>
          <w:p w14:paraId="2B0BA66C"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March 20</w:t>
            </w:r>
          </w:p>
        </w:tc>
        <w:tc>
          <w:tcPr>
            <w:tcW w:w="3628" w:type="dxa"/>
          </w:tcPr>
          <w:p w14:paraId="78FC42EA" w14:textId="77777777" w:rsidR="00FF5F66" w:rsidRPr="003D275C" w:rsidRDefault="00FF5F66" w:rsidP="00FF5F66">
            <w:pPr>
              <w:pStyle w:val="ListParagraph"/>
              <w:numPr>
                <w:ilvl w:val="0"/>
                <w:numId w:val="37"/>
              </w:numPr>
              <w:shd w:val="clear" w:color="auto" w:fill="auto"/>
              <w:rPr>
                <w:rFonts w:ascii="Times New Roman" w:hAnsi="Times New Roman" w:cs="Times New Roman"/>
                <w:b/>
                <w:color w:val="1D2129"/>
                <w:highlight w:val="yellow"/>
              </w:rPr>
            </w:pPr>
            <w:r w:rsidRPr="003D275C">
              <w:rPr>
                <w:rFonts w:ascii="Times New Roman" w:hAnsi="Times New Roman" w:cs="Times New Roman"/>
                <w:b/>
                <w:color w:val="1D2129"/>
                <w:highlight w:val="yellow"/>
              </w:rPr>
              <w:t>Discussion #1 due</w:t>
            </w:r>
          </w:p>
          <w:p w14:paraId="00A0085E" w14:textId="77777777" w:rsidR="00FF5F66" w:rsidRPr="001D656E" w:rsidRDefault="00FF5F66" w:rsidP="00FF5F66">
            <w:pPr>
              <w:pStyle w:val="ListParagraph"/>
              <w:numPr>
                <w:ilvl w:val="0"/>
                <w:numId w:val="37"/>
              </w:numPr>
              <w:shd w:val="clear" w:color="auto" w:fill="auto"/>
              <w:rPr>
                <w:rFonts w:ascii="Times New Roman" w:hAnsi="Times New Roman" w:cs="Times New Roman"/>
                <w:b/>
                <w:color w:val="1D2129"/>
              </w:rPr>
            </w:pPr>
            <w:r>
              <w:rPr>
                <w:rFonts w:ascii="Times New Roman" w:hAnsi="Times New Roman" w:cs="Times New Roman"/>
                <w:color w:val="1D2129"/>
              </w:rPr>
              <w:t xml:space="preserve">Finish reading </w:t>
            </w:r>
            <w:r>
              <w:rPr>
                <w:rFonts w:ascii="Times New Roman" w:hAnsi="Times New Roman" w:cs="Times New Roman"/>
                <w:i/>
                <w:iCs/>
                <w:color w:val="1D2129"/>
              </w:rPr>
              <w:t>Rosemary’s Baby</w:t>
            </w:r>
          </w:p>
          <w:p w14:paraId="166DAD48" w14:textId="77777777" w:rsidR="00FF5F66" w:rsidRPr="001D656E" w:rsidRDefault="00FF5F66" w:rsidP="00FF5F66">
            <w:pPr>
              <w:pStyle w:val="ListParagraph"/>
              <w:numPr>
                <w:ilvl w:val="0"/>
                <w:numId w:val="37"/>
              </w:numPr>
              <w:shd w:val="clear" w:color="auto" w:fill="auto"/>
              <w:rPr>
                <w:rFonts w:ascii="Times New Roman" w:hAnsi="Times New Roman" w:cs="Times New Roman"/>
                <w:b/>
                <w:color w:val="1D2129"/>
              </w:rPr>
            </w:pPr>
            <w:r>
              <w:rPr>
                <w:rFonts w:ascii="Times New Roman" w:hAnsi="Times New Roman" w:cs="Times New Roman"/>
                <w:color w:val="1D2129"/>
              </w:rPr>
              <w:t>Discussion #2 due 3/37</w:t>
            </w:r>
          </w:p>
        </w:tc>
        <w:tc>
          <w:tcPr>
            <w:tcW w:w="3117" w:type="dxa"/>
          </w:tcPr>
          <w:p w14:paraId="089D604D" w14:textId="77777777" w:rsidR="00FF5F66" w:rsidRPr="00BA09EF" w:rsidRDefault="00FF5F66" w:rsidP="00C07921">
            <w:pPr>
              <w:rPr>
                <w:rFonts w:ascii="Times New Roman" w:hAnsi="Times New Roman" w:cs="Times New Roman"/>
                <w:bCs w:val="0"/>
                <w:color w:val="1D2129"/>
              </w:rPr>
            </w:pPr>
            <w:r>
              <w:rPr>
                <w:rFonts w:ascii="Times New Roman" w:hAnsi="Times New Roman" w:cs="Times New Roman"/>
                <w:i/>
                <w:iCs/>
                <w:color w:val="1D2129"/>
              </w:rPr>
              <w:t xml:space="preserve">Myth Monsters, </w:t>
            </w:r>
            <w:hyperlink r:id="rId24" w:history="1">
              <w:r w:rsidRPr="00BA09EF">
                <w:rPr>
                  <w:rStyle w:val="Hyperlink"/>
                  <w:rFonts w:ascii="Times New Roman" w:eastAsiaTheme="majorEastAsia" w:hAnsi="Times New Roman"/>
                  <w:i/>
                  <w:iCs/>
                </w:rPr>
                <w:t>“</w:t>
              </w:r>
              <w:r w:rsidRPr="00BA09EF">
                <w:rPr>
                  <w:rStyle w:val="Hyperlink"/>
                  <w:rFonts w:ascii="Times New Roman" w:eastAsiaTheme="majorEastAsia" w:hAnsi="Times New Roman"/>
                </w:rPr>
                <w:t xml:space="preserve">Changelings and </w:t>
              </w:r>
              <w:proofErr w:type="spellStart"/>
              <w:r w:rsidRPr="00BA09EF">
                <w:rPr>
                  <w:rStyle w:val="Hyperlink"/>
                  <w:rFonts w:ascii="Times New Roman" w:eastAsiaTheme="majorEastAsia" w:hAnsi="Times New Roman"/>
                </w:rPr>
                <w:t>Botchlings</w:t>
              </w:r>
              <w:proofErr w:type="spellEnd"/>
              <w:r w:rsidRPr="00BA09EF">
                <w:rPr>
                  <w:rStyle w:val="Hyperlink"/>
                  <w:rFonts w:ascii="Times New Roman" w:eastAsiaTheme="majorEastAsia" w:hAnsi="Times New Roman"/>
                </w:rPr>
                <w:t>”</w:t>
              </w:r>
            </w:hyperlink>
          </w:p>
        </w:tc>
      </w:tr>
      <w:tr w:rsidR="00FF5F66" w:rsidRPr="00015E81" w14:paraId="7F6D116B" w14:textId="77777777" w:rsidTr="00C07921">
        <w:tc>
          <w:tcPr>
            <w:tcW w:w="2605" w:type="dxa"/>
          </w:tcPr>
          <w:p w14:paraId="2265C41E"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March 27</w:t>
            </w:r>
          </w:p>
        </w:tc>
        <w:tc>
          <w:tcPr>
            <w:tcW w:w="3628" w:type="dxa"/>
          </w:tcPr>
          <w:p w14:paraId="35216524" w14:textId="77777777" w:rsidR="00FF5F66" w:rsidRDefault="00FF5F66" w:rsidP="00FF5F66">
            <w:pPr>
              <w:pStyle w:val="ListParagraph"/>
              <w:numPr>
                <w:ilvl w:val="0"/>
                <w:numId w:val="38"/>
              </w:numPr>
              <w:shd w:val="clear" w:color="auto" w:fill="auto"/>
              <w:rPr>
                <w:rFonts w:ascii="Times New Roman" w:hAnsi="Times New Roman" w:cs="Times New Roman"/>
                <w:b/>
                <w:color w:val="1D2129"/>
              </w:rPr>
            </w:pPr>
            <w:r w:rsidRPr="003D275C">
              <w:rPr>
                <w:rFonts w:ascii="Times New Roman" w:hAnsi="Times New Roman" w:cs="Times New Roman"/>
                <w:b/>
                <w:color w:val="1D2129"/>
                <w:highlight w:val="yellow"/>
              </w:rPr>
              <w:t>Discussion #2 due</w:t>
            </w:r>
          </w:p>
          <w:p w14:paraId="5D31D4AE" w14:textId="77777777" w:rsidR="00FF5F66" w:rsidRPr="003D275C" w:rsidRDefault="00FF5F66" w:rsidP="00FF5F66">
            <w:pPr>
              <w:pStyle w:val="ListParagraph"/>
              <w:numPr>
                <w:ilvl w:val="0"/>
                <w:numId w:val="38"/>
              </w:numPr>
              <w:shd w:val="clear" w:color="auto" w:fill="auto"/>
              <w:rPr>
                <w:rFonts w:ascii="Times New Roman" w:hAnsi="Times New Roman" w:cs="Times New Roman"/>
                <w:b/>
                <w:color w:val="1D2129"/>
              </w:rPr>
            </w:pPr>
            <w:r>
              <w:rPr>
                <w:rFonts w:ascii="Times New Roman" w:hAnsi="Times New Roman" w:cs="Times New Roman"/>
                <w:color w:val="1D2129"/>
              </w:rPr>
              <w:t>Reading Response #3 Levin due 4/3</w:t>
            </w:r>
          </w:p>
          <w:p w14:paraId="5BB8FB0D" w14:textId="77777777" w:rsidR="00FF5F66" w:rsidRPr="00C12004" w:rsidRDefault="00FF5F66" w:rsidP="00FF5F66">
            <w:pPr>
              <w:pStyle w:val="ListParagraph"/>
              <w:numPr>
                <w:ilvl w:val="0"/>
                <w:numId w:val="25"/>
              </w:numPr>
              <w:shd w:val="clear" w:color="auto" w:fill="auto"/>
              <w:rPr>
                <w:rFonts w:ascii="Times New Roman" w:hAnsi="Times New Roman" w:cs="Times New Roman"/>
                <w:b/>
                <w:bCs w:val="0"/>
              </w:rPr>
            </w:pPr>
            <w:r>
              <w:rPr>
                <w:rFonts w:ascii="Times New Roman" w:hAnsi="Times New Roman" w:cs="Times New Roman"/>
                <w:color w:val="1D2129"/>
              </w:rPr>
              <w:t xml:space="preserve">Begin reading </w:t>
            </w:r>
            <w:r>
              <w:rPr>
                <w:rFonts w:ascii="Times New Roman" w:hAnsi="Times New Roman" w:cs="Times New Roman"/>
                <w:i/>
                <w:iCs/>
              </w:rPr>
              <w:t>Rebecca</w:t>
            </w:r>
            <w:r>
              <w:rPr>
                <w:rFonts w:ascii="Times New Roman" w:hAnsi="Times New Roman" w:cs="Times New Roman"/>
              </w:rPr>
              <w:t xml:space="preserve"> by Daphne Du Maurier</w:t>
            </w:r>
          </w:p>
        </w:tc>
        <w:tc>
          <w:tcPr>
            <w:tcW w:w="3117" w:type="dxa"/>
          </w:tcPr>
          <w:p w14:paraId="6284102A" w14:textId="77777777" w:rsidR="00FF5F66" w:rsidRPr="00015E81" w:rsidRDefault="00FF5F66" w:rsidP="00C07921">
            <w:pPr>
              <w:rPr>
                <w:rFonts w:ascii="Times New Roman" w:hAnsi="Times New Roman" w:cs="Times New Roman"/>
                <w:bCs w:val="0"/>
              </w:rPr>
            </w:pPr>
            <w:r w:rsidRPr="00015E81">
              <w:rPr>
                <w:rFonts w:ascii="Times New Roman" w:hAnsi="Times New Roman" w:cs="Times New Roman"/>
                <w:color w:val="FF0000"/>
              </w:rPr>
              <w:t xml:space="preserve"> </w:t>
            </w:r>
            <w:hyperlink r:id="rId25" w:history="1">
              <w:r w:rsidRPr="00B014B7">
                <w:rPr>
                  <w:rStyle w:val="Hyperlink"/>
                  <w:rFonts w:ascii="Times New Roman" w:eastAsiaTheme="majorEastAsia" w:hAnsi="Times New Roman"/>
                </w:rPr>
                <w:t>“Rebecca: From gaslighting to queer history, why Daphne du Maurier’s women remain so relevant today”</w:t>
              </w:r>
            </w:hyperlink>
            <w:r w:rsidRPr="00015E81">
              <w:rPr>
                <w:rFonts w:ascii="Times New Roman" w:hAnsi="Times New Roman" w:cs="Times New Roman"/>
              </w:rPr>
              <w:t xml:space="preserve"> via </w:t>
            </w:r>
            <w:r w:rsidRPr="00015E81">
              <w:rPr>
                <w:rFonts w:ascii="Times New Roman" w:hAnsi="Times New Roman" w:cs="Times New Roman"/>
                <w:i/>
                <w:iCs/>
              </w:rPr>
              <w:t>The Independent</w:t>
            </w:r>
          </w:p>
        </w:tc>
      </w:tr>
      <w:tr w:rsidR="00FF5F66" w:rsidRPr="006C034C" w14:paraId="26AE40E7" w14:textId="77777777" w:rsidTr="00C07921">
        <w:tc>
          <w:tcPr>
            <w:tcW w:w="2605" w:type="dxa"/>
          </w:tcPr>
          <w:p w14:paraId="164220DF"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April 3</w:t>
            </w:r>
          </w:p>
        </w:tc>
        <w:tc>
          <w:tcPr>
            <w:tcW w:w="3628" w:type="dxa"/>
          </w:tcPr>
          <w:p w14:paraId="01F3CD2D" w14:textId="77777777" w:rsidR="00FF5F66" w:rsidRPr="00C12004" w:rsidRDefault="00FF5F66" w:rsidP="00FF5F66">
            <w:pPr>
              <w:pStyle w:val="ListParagraph"/>
              <w:numPr>
                <w:ilvl w:val="0"/>
                <w:numId w:val="39"/>
              </w:numPr>
              <w:shd w:val="clear" w:color="auto" w:fill="auto"/>
              <w:rPr>
                <w:rFonts w:ascii="Times New Roman" w:hAnsi="Times New Roman" w:cs="Times New Roman"/>
                <w:b/>
                <w:color w:val="1D2129"/>
                <w:highlight w:val="yellow"/>
              </w:rPr>
            </w:pPr>
            <w:r w:rsidRPr="00C12004">
              <w:rPr>
                <w:rFonts w:ascii="Times New Roman" w:hAnsi="Times New Roman" w:cs="Times New Roman"/>
                <w:b/>
                <w:color w:val="1D2129"/>
                <w:highlight w:val="yellow"/>
              </w:rPr>
              <w:t>Reading Response #3 Levin due</w:t>
            </w:r>
          </w:p>
          <w:p w14:paraId="0112F9BD" w14:textId="77777777" w:rsidR="00FF5F66" w:rsidRPr="00C12004" w:rsidRDefault="00FF5F66" w:rsidP="00FF5F66">
            <w:pPr>
              <w:pStyle w:val="ListParagraph"/>
              <w:numPr>
                <w:ilvl w:val="0"/>
                <w:numId w:val="39"/>
              </w:numPr>
              <w:shd w:val="clear" w:color="auto" w:fill="auto"/>
              <w:rPr>
                <w:rFonts w:ascii="Times New Roman" w:hAnsi="Times New Roman" w:cs="Times New Roman"/>
                <w:b/>
                <w:color w:val="1D2129"/>
              </w:rPr>
            </w:pPr>
            <w:r>
              <w:rPr>
                <w:rFonts w:ascii="Times New Roman" w:hAnsi="Times New Roman" w:cs="Times New Roman"/>
                <w:color w:val="1D2129"/>
              </w:rPr>
              <w:t xml:space="preserve">Continue reading </w:t>
            </w:r>
            <w:r>
              <w:rPr>
                <w:rFonts w:ascii="Times New Roman" w:hAnsi="Times New Roman" w:cs="Times New Roman"/>
                <w:i/>
                <w:iCs/>
              </w:rPr>
              <w:t>Rebecca</w:t>
            </w:r>
            <w:r>
              <w:rPr>
                <w:rFonts w:ascii="Times New Roman" w:hAnsi="Times New Roman" w:cs="Times New Roman"/>
              </w:rPr>
              <w:t xml:space="preserve"> by Daphne Du Maurier</w:t>
            </w:r>
          </w:p>
          <w:p w14:paraId="50037897" w14:textId="77777777" w:rsidR="00FF5F66" w:rsidRPr="00C12004" w:rsidRDefault="00FF5F66" w:rsidP="00FF5F66">
            <w:pPr>
              <w:pStyle w:val="ListParagraph"/>
              <w:numPr>
                <w:ilvl w:val="0"/>
                <w:numId w:val="39"/>
              </w:numPr>
              <w:shd w:val="clear" w:color="auto" w:fill="auto"/>
              <w:rPr>
                <w:rFonts w:ascii="Times New Roman" w:hAnsi="Times New Roman" w:cs="Times New Roman"/>
                <w:b/>
                <w:color w:val="1D2129"/>
              </w:rPr>
            </w:pPr>
            <w:r w:rsidRPr="00C12004">
              <w:rPr>
                <w:rFonts w:ascii="Times New Roman" w:hAnsi="Times New Roman" w:cs="Times New Roman"/>
                <w:color w:val="1D2129"/>
              </w:rPr>
              <w:t xml:space="preserve">Continue reading </w:t>
            </w:r>
            <w:r w:rsidRPr="00C12004">
              <w:rPr>
                <w:rFonts w:ascii="Times New Roman" w:hAnsi="Times New Roman" w:cs="Times New Roman"/>
                <w:i/>
                <w:iCs/>
                <w:color w:val="1D2129"/>
              </w:rPr>
              <w:t>A Haunted History of Invisible Women</w:t>
            </w:r>
          </w:p>
        </w:tc>
        <w:tc>
          <w:tcPr>
            <w:tcW w:w="3117" w:type="dxa"/>
          </w:tcPr>
          <w:p w14:paraId="30361AC8" w14:textId="77777777" w:rsidR="00FF5F66" w:rsidRPr="006C034C" w:rsidRDefault="00FF5F66" w:rsidP="00C07921">
            <w:pPr>
              <w:rPr>
                <w:rFonts w:ascii="Times New Roman" w:hAnsi="Times New Roman" w:cs="Times New Roman"/>
                <w:bCs w:val="0"/>
                <w:i/>
                <w:iCs/>
                <w:color w:val="FF0000"/>
              </w:rPr>
            </w:pPr>
            <w:r w:rsidRPr="00F221CC">
              <w:rPr>
                <w:rFonts w:ascii="Times New Roman" w:hAnsi="Times New Roman" w:cs="Times New Roman"/>
                <w:i/>
                <w:iCs/>
              </w:rPr>
              <w:t xml:space="preserve">Mysterious Radio: Paranormal, UFO, &amp; Lore Interviews, </w:t>
            </w:r>
            <w:hyperlink r:id="rId26" w:history="1">
              <w:r w:rsidRPr="00F221CC">
                <w:rPr>
                  <w:rStyle w:val="Hyperlink"/>
                  <w:rFonts w:ascii="Times New Roman" w:eastAsiaTheme="majorEastAsia" w:hAnsi="Times New Roman"/>
                  <w:i/>
                  <w:iCs/>
                </w:rPr>
                <w:t>“A Haunted History of Invisible Women”</w:t>
              </w:r>
            </w:hyperlink>
          </w:p>
        </w:tc>
      </w:tr>
      <w:tr w:rsidR="00FF5F66" w:rsidRPr="00850545" w14:paraId="4095E13C" w14:textId="77777777" w:rsidTr="00C07921">
        <w:tc>
          <w:tcPr>
            <w:tcW w:w="2605" w:type="dxa"/>
          </w:tcPr>
          <w:p w14:paraId="05FC9405"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April 10</w:t>
            </w:r>
          </w:p>
        </w:tc>
        <w:tc>
          <w:tcPr>
            <w:tcW w:w="3628" w:type="dxa"/>
          </w:tcPr>
          <w:p w14:paraId="45C73CD6" w14:textId="77777777" w:rsidR="00FF5F66" w:rsidRPr="00C12004" w:rsidRDefault="00FF5F66" w:rsidP="00FF5F66">
            <w:pPr>
              <w:pStyle w:val="ListParagraph"/>
              <w:numPr>
                <w:ilvl w:val="0"/>
                <w:numId w:val="40"/>
              </w:numPr>
              <w:shd w:val="clear" w:color="auto" w:fill="auto"/>
              <w:rPr>
                <w:rFonts w:ascii="Times New Roman" w:hAnsi="Times New Roman" w:cs="Times New Roman"/>
                <w:b/>
                <w:color w:val="1D2129"/>
              </w:rPr>
            </w:pPr>
            <w:r>
              <w:rPr>
                <w:rFonts w:ascii="Times New Roman" w:hAnsi="Times New Roman" w:cs="Times New Roman"/>
                <w:color w:val="1D2129"/>
              </w:rPr>
              <w:t xml:space="preserve">Finish reading </w:t>
            </w:r>
            <w:r>
              <w:rPr>
                <w:rFonts w:ascii="Times New Roman" w:hAnsi="Times New Roman" w:cs="Times New Roman"/>
                <w:i/>
                <w:iCs/>
              </w:rPr>
              <w:t>Rebecca</w:t>
            </w:r>
            <w:r>
              <w:rPr>
                <w:rFonts w:ascii="Times New Roman" w:hAnsi="Times New Roman" w:cs="Times New Roman"/>
              </w:rPr>
              <w:t xml:space="preserve"> by Daphne Du Maurier</w:t>
            </w:r>
          </w:p>
          <w:p w14:paraId="0775C05A" w14:textId="77777777" w:rsidR="00FF5F66" w:rsidRPr="00C12004" w:rsidRDefault="00FF5F66" w:rsidP="00FF5F66">
            <w:pPr>
              <w:pStyle w:val="ListParagraph"/>
              <w:numPr>
                <w:ilvl w:val="0"/>
                <w:numId w:val="40"/>
              </w:numPr>
              <w:shd w:val="clear" w:color="auto" w:fill="auto"/>
              <w:rPr>
                <w:rFonts w:ascii="Times New Roman" w:hAnsi="Times New Roman" w:cs="Times New Roman"/>
                <w:b/>
                <w:color w:val="1D2129"/>
              </w:rPr>
            </w:pPr>
            <w:r w:rsidRPr="00C12004">
              <w:rPr>
                <w:rFonts w:ascii="Times New Roman" w:hAnsi="Times New Roman" w:cs="Times New Roman"/>
                <w:color w:val="1D2129"/>
              </w:rPr>
              <w:t xml:space="preserve">Continue reading </w:t>
            </w:r>
            <w:r w:rsidRPr="00C12004">
              <w:rPr>
                <w:rFonts w:ascii="Times New Roman" w:hAnsi="Times New Roman" w:cs="Times New Roman"/>
                <w:i/>
                <w:iCs/>
                <w:color w:val="1D2129"/>
              </w:rPr>
              <w:t>A Haunted History of Invisible Women</w:t>
            </w:r>
          </w:p>
          <w:p w14:paraId="4B60F1AB" w14:textId="77777777" w:rsidR="00FF5F66" w:rsidRPr="00C12004" w:rsidRDefault="00FF5F66" w:rsidP="00FF5F66">
            <w:pPr>
              <w:pStyle w:val="ListParagraph"/>
              <w:numPr>
                <w:ilvl w:val="0"/>
                <w:numId w:val="40"/>
              </w:numPr>
              <w:shd w:val="clear" w:color="auto" w:fill="auto"/>
              <w:rPr>
                <w:rFonts w:ascii="Times New Roman" w:hAnsi="Times New Roman" w:cs="Times New Roman"/>
                <w:bCs w:val="0"/>
                <w:color w:val="1D2129"/>
              </w:rPr>
            </w:pPr>
            <w:r w:rsidRPr="00C12004">
              <w:rPr>
                <w:rFonts w:ascii="Times New Roman" w:hAnsi="Times New Roman" w:cs="Times New Roman"/>
                <w:color w:val="1D2129"/>
              </w:rPr>
              <w:t>Reading Response #4 Du Maurier due 4/17</w:t>
            </w:r>
          </w:p>
        </w:tc>
        <w:tc>
          <w:tcPr>
            <w:tcW w:w="3117" w:type="dxa"/>
          </w:tcPr>
          <w:p w14:paraId="61241711" w14:textId="77777777" w:rsidR="00FF5F66" w:rsidRPr="00850545" w:rsidRDefault="00FF5F66" w:rsidP="00C07921">
            <w:pPr>
              <w:rPr>
                <w:rFonts w:ascii="Times New Roman" w:hAnsi="Times New Roman" w:cs="Times New Roman"/>
                <w:bCs w:val="0"/>
                <w:color w:val="1D2129"/>
              </w:rPr>
            </w:pPr>
            <w:hyperlink r:id="rId27" w:history="1">
              <w:r w:rsidRPr="00850545">
                <w:rPr>
                  <w:rStyle w:val="Hyperlink"/>
                  <w:rFonts w:ascii="Times New Roman" w:eastAsiaTheme="majorEastAsia" w:hAnsi="Times New Roman"/>
                </w:rPr>
                <w:t>“Sex, jealousy, and gender: Daphne du Maurier’s Rebecca 80 years on”</w:t>
              </w:r>
            </w:hyperlink>
            <w:r w:rsidRPr="00850545">
              <w:rPr>
                <w:rFonts w:ascii="Times New Roman" w:hAnsi="Times New Roman" w:cs="Times New Roman"/>
                <w:color w:val="1D2129"/>
              </w:rPr>
              <w:t xml:space="preserve"> via </w:t>
            </w:r>
            <w:r w:rsidRPr="00850545">
              <w:rPr>
                <w:rFonts w:ascii="Times New Roman" w:hAnsi="Times New Roman" w:cs="Times New Roman"/>
                <w:i/>
                <w:iCs/>
                <w:color w:val="1D2129"/>
              </w:rPr>
              <w:t>The Guardian</w:t>
            </w:r>
          </w:p>
        </w:tc>
      </w:tr>
      <w:tr w:rsidR="00FF5F66" w:rsidRPr="00A45D94" w14:paraId="37C1B7D6" w14:textId="77777777" w:rsidTr="00C07921">
        <w:tc>
          <w:tcPr>
            <w:tcW w:w="2605" w:type="dxa"/>
          </w:tcPr>
          <w:p w14:paraId="50EE9084"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April 17</w:t>
            </w:r>
          </w:p>
        </w:tc>
        <w:tc>
          <w:tcPr>
            <w:tcW w:w="3628" w:type="dxa"/>
          </w:tcPr>
          <w:p w14:paraId="6B2AE9FF" w14:textId="77777777" w:rsidR="00FF5F66" w:rsidRPr="000D67FE" w:rsidRDefault="00FF5F66" w:rsidP="00FF5F66">
            <w:pPr>
              <w:pStyle w:val="ListParagraph"/>
              <w:numPr>
                <w:ilvl w:val="0"/>
                <w:numId w:val="41"/>
              </w:numPr>
              <w:shd w:val="clear" w:color="auto" w:fill="auto"/>
              <w:rPr>
                <w:rFonts w:ascii="Times New Roman" w:hAnsi="Times New Roman" w:cs="Times New Roman"/>
                <w:b/>
                <w:color w:val="1D2129"/>
              </w:rPr>
            </w:pPr>
            <w:r w:rsidRPr="00C12004">
              <w:rPr>
                <w:rFonts w:ascii="Times New Roman" w:hAnsi="Times New Roman" w:cs="Times New Roman"/>
                <w:b/>
                <w:highlight w:val="yellow"/>
              </w:rPr>
              <w:t>Reading Response #4 Du Maurier due</w:t>
            </w:r>
          </w:p>
          <w:p w14:paraId="685FD7DE" w14:textId="77777777" w:rsidR="00FF5F66" w:rsidRPr="00C12004" w:rsidRDefault="00FF5F66" w:rsidP="00FF5F66">
            <w:pPr>
              <w:pStyle w:val="ListParagraph"/>
              <w:numPr>
                <w:ilvl w:val="0"/>
                <w:numId w:val="41"/>
              </w:numPr>
              <w:shd w:val="clear" w:color="auto" w:fill="auto"/>
              <w:rPr>
                <w:rFonts w:ascii="Times New Roman" w:hAnsi="Times New Roman" w:cs="Times New Roman"/>
                <w:b/>
                <w:color w:val="1D2129"/>
              </w:rPr>
            </w:pPr>
            <w:r w:rsidRPr="00C12004">
              <w:rPr>
                <w:rFonts w:ascii="Times New Roman" w:hAnsi="Times New Roman" w:cs="Times New Roman"/>
                <w:color w:val="1D2129"/>
              </w:rPr>
              <w:lastRenderedPageBreak/>
              <w:t xml:space="preserve">Continue reading </w:t>
            </w:r>
            <w:r w:rsidRPr="00C12004">
              <w:rPr>
                <w:rFonts w:ascii="Times New Roman" w:hAnsi="Times New Roman" w:cs="Times New Roman"/>
                <w:i/>
                <w:iCs/>
                <w:color w:val="1D2129"/>
              </w:rPr>
              <w:t>A Haunted History of Invisible Women</w:t>
            </w:r>
          </w:p>
          <w:p w14:paraId="3FE93FC8" w14:textId="77777777" w:rsidR="00FF5F66" w:rsidRPr="000D67FE" w:rsidRDefault="00FF5F66" w:rsidP="00FF5F66">
            <w:pPr>
              <w:pStyle w:val="ListParagraph"/>
              <w:numPr>
                <w:ilvl w:val="0"/>
                <w:numId w:val="25"/>
              </w:numPr>
              <w:shd w:val="clear" w:color="auto" w:fill="auto"/>
              <w:rPr>
                <w:rFonts w:ascii="Times New Roman" w:hAnsi="Times New Roman" w:cs="Times New Roman"/>
                <w:b/>
                <w:bCs w:val="0"/>
              </w:rPr>
            </w:pPr>
            <w:r>
              <w:rPr>
                <w:rFonts w:ascii="Times New Roman" w:hAnsi="Times New Roman" w:cs="Times New Roman"/>
                <w:color w:val="1D2129"/>
              </w:rPr>
              <w:t xml:space="preserve">Begin reading </w:t>
            </w:r>
            <w:r>
              <w:rPr>
                <w:rFonts w:ascii="Times New Roman" w:hAnsi="Times New Roman" w:cs="Times New Roman"/>
                <w:i/>
                <w:iCs/>
              </w:rPr>
              <w:t>Hag: Forgotten Folktales Retold</w:t>
            </w:r>
            <w:r>
              <w:rPr>
                <w:rFonts w:ascii="Times New Roman" w:hAnsi="Times New Roman" w:cs="Times New Roman"/>
              </w:rPr>
              <w:t xml:space="preserve"> by Daisy Johnson</w:t>
            </w:r>
          </w:p>
        </w:tc>
        <w:tc>
          <w:tcPr>
            <w:tcW w:w="3117" w:type="dxa"/>
          </w:tcPr>
          <w:p w14:paraId="7240B737" w14:textId="77777777" w:rsidR="00FF5F66" w:rsidRPr="00A45D94" w:rsidRDefault="00FF5F66" w:rsidP="00C07921">
            <w:pPr>
              <w:rPr>
                <w:rFonts w:ascii="Times New Roman" w:hAnsi="Times New Roman" w:cs="Times New Roman"/>
                <w:b/>
                <w:color w:val="FF0000"/>
              </w:rPr>
            </w:pPr>
            <w:r>
              <w:rPr>
                <w:rFonts w:ascii="Times New Roman" w:hAnsi="Times New Roman" w:cs="Times New Roman"/>
                <w:b/>
                <w:color w:val="FF0000"/>
              </w:rPr>
              <w:lastRenderedPageBreak/>
              <w:t xml:space="preserve">Note: If you want something fun to watch this week, I </w:t>
            </w:r>
            <w:r>
              <w:rPr>
                <w:rFonts w:ascii="Times New Roman" w:hAnsi="Times New Roman" w:cs="Times New Roman"/>
                <w:b/>
                <w:color w:val="FF0000"/>
              </w:rPr>
              <w:lastRenderedPageBreak/>
              <w:t xml:space="preserve">recommend watching </w:t>
            </w:r>
            <w:r>
              <w:rPr>
                <w:rFonts w:ascii="Times New Roman" w:hAnsi="Times New Roman" w:cs="Times New Roman"/>
                <w:b/>
                <w:i/>
                <w:iCs/>
                <w:color w:val="FF0000"/>
              </w:rPr>
              <w:t>A Haunting in Venice</w:t>
            </w:r>
            <w:r>
              <w:rPr>
                <w:rFonts w:ascii="Times New Roman" w:hAnsi="Times New Roman" w:cs="Times New Roman"/>
                <w:b/>
                <w:color w:val="FF0000"/>
              </w:rPr>
              <w:t xml:space="preserve"> (2023). It will pair nicely with your nonfiction reads and some of the topics and mythology we’ve been discussing.</w:t>
            </w:r>
          </w:p>
        </w:tc>
      </w:tr>
      <w:tr w:rsidR="00FF5F66" w14:paraId="3CD677DA" w14:textId="77777777" w:rsidTr="00C07921">
        <w:tc>
          <w:tcPr>
            <w:tcW w:w="2605" w:type="dxa"/>
          </w:tcPr>
          <w:p w14:paraId="1DB65427"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lastRenderedPageBreak/>
              <w:t>Wednesday April 24</w:t>
            </w:r>
          </w:p>
        </w:tc>
        <w:tc>
          <w:tcPr>
            <w:tcW w:w="3628" w:type="dxa"/>
          </w:tcPr>
          <w:p w14:paraId="76C7139D" w14:textId="77777777" w:rsidR="00FF5F66" w:rsidRPr="000D67FE" w:rsidRDefault="00FF5F66" w:rsidP="00FF5F66">
            <w:pPr>
              <w:pStyle w:val="ListParagraph"/>
              <w:numPr>
                <w:ilvl w:val="0"/>
                <w:numId w:val="25"/>
              </w:numPr>
              <w:shd w:val="clear" w:color="auto" w:fill="auto"/>
              <w:rPr>
                <w:rFonts w:ascii="Times New Roman" w:hAnsi="Times New Roman" w:cs="Times New Roman"/>
                <w:b/>
                <w:color w:val="1D2129"/>
              </w:rPr>
            </w:pPr>
            <w:r>
              <w:rPr>
                <w:rFonts w:ascii="Times New Roman" w:hAnsi="Times New Roman" w:cs="Times New Roman"/>
                <w:color w:val="1D2129"/>
              </w:rPr>
              <w:t xml:space="preserve">Continue reading </w:t>
            </w:r>
            <w:r>
              <w:rPr>
                <w:rFonts w:ascii="Times New Roman" w:hAnsi="Times New Roman" w:cs="Times New Roman"/>
                <w:i/>
                <w:iCs/>
              </w:rPr>
              <w:t>Hag: Forgotten Folktales Retold</w:t>
            </w:r>
            <w:r>
              <w:rPr>
                <w:rFonts w:ascii="Times New Roman" w:hAnsi="Times New Roman" w:cs="Times New Roman"/>
              </w:rPr>
              <w:t xml:space="preserve"> by Daisy Johnson</w:t>
            </w:r>
          </w:p>
          <w:p w14:paraId="4E4857C2" w14:textId="77777777" w:rsidR="00FF5F66" w:rsidRPr="000E301B" w:rsidRDefault="00FF5F66" w:rsidP="00FF5F66">
            <w:pPr>
              <w:pStyle w:val="ListParagraph"/>
              <w:numPr>
                <w:ilvl w:val="0"/>
                <w:numId w:val="25"/>
              </w:numPr>
              <w:shd w:val="clear" w:color="auto" w:fill="auto"/>
              <w:rPr>
                <w:rFonts w:ascii="Times New Roman" w:hAnsi="Times New Roman" w:cs="Times New Roman"/>
                <w:b/>
                <w:color w:val="1D2129"/>
              </w:rPr>
            </w:pPr>
            <w:r w:rsidRPr="00C12004">
              <w:rPr>
                <w:rFonts w:ascii="Times New Roman" w:hAnsi="Times New Roman" w:cs="Times New Roman"/>
                <w:color w:val="1D2129"/>
              </w:rPr>
              <w:t xml:space="preserve">Continue reading </w:t>
            </w:r>
            <w:r w:rsidRPr="00C12004">
              <w:rPr>
                <w:rFonts w:ascii="Times New Roman" w:hAnsi="Times New Roman" w:cs="Times New Roman"/>
                <w:i/>
                <w:iCs/>
                <w:color w:val="1D2129"/>
              </w:rPr>
              <w:t>A Haunted History of Invisible Women</w:t>
            </w:r>
          </w:p>
          <w:p w14:paraId="485B92B4" w14:textId="77777777" w:rsidR="00FF5F66" w:rsidRPr="000D67FE" w:rsidRDefault="00FF5F66" w:rsidP="00FF5F66">
            <w:pPr>
              <w:pStyle w:val="ListParagraph"/>
              <w:numPr>
                <w:ilvl w:val="0"/>
                <w:numId w:val="25"/>
              </w:numPr>
              <w:shd w:val="clear" w:color="auto" w:fill="auto"/>
              <w:rPr>
                <w:rFonts w:ascii="Times New Roman" w:hAnsi="Times New Roman" w:cs="Times New Roman"/>
                <w:b/>
                <w:color w:val="1D2129"/>
              </w:rPr>
            </w:pPr>
            <w:r>
              <w:rPr>
                <w:rFonts w:ascii="Times New Roman" w:hAnsi="Times New Roman" w:cs="Times New Roman"/>
                <w:b/>
                <w:color w:val="1D2129"/>
              </w:rPr>
              <w:t xml:space="preserve">Writing Prompt: </w:t>
            </w:r>
            <w:r>
              <w:rPr>
                <w:rFonts w:ascii="Times New Roman" w:hAnsi="Times New Roman" w:cs="Times New Roman"/>
                <w:color w:val="1D2129"/>
              </w:rPr>
              <w:t>Talk about how Johnson used revisionist fairy tales and folklore in a new way. What will you take from this case study? How will you apply it to your own work? Due 5/3</w:t>
            </w:r>
          </w:p>
        </w:tc>
        <w:tc>
          <w:tcPr>
            <w:tcW w:w="3117" w:type="dxa"/>
          </w:tcPr>
          <w:p w14:paraId="7C17EC70" w14:textId="77777777" w:rsidR="00FF5F66" w:rsidRDefault="00FF5F66" w:rsidP="00C07921">
            <w:pPr>
              <w:rPr>
                <w:rFonts w:ascii="Times New Roman" w:hAnsi="Times New Roman" w:cs="Times New Roman"/>
                <w:b/>
                <w:color w:val="1D2129"/>
              </w:rPr>
            </w:pPr>
            <w:r>
              <w:rPr>
                <w:rFonts w:ascii="Times New Roman" w:hAnsi="Times New Roman" w:cs="Times New Roman"/>
                <w:b/>
                <w:color w:val="FF0000"/>
              </w:rPr>
              <w:t xml:space="preserve">Note: If you want something fun to watch this week, I recommend watching </w:t>
            </w:r>
            <w:r>
              <w:rPr>
                <w:rFonts w:ascii="Times New Roman" w:hAnsi="Times New Roman" w:cs="Times New Roman"/>
                <w:b/>
                <w:i/>
                <w:iCs/>
                <w:color w:val="FF0000"/>
              </w:rPr>
              <w:t>Spring (2014</w:t>
            </w:r>
            <w:r>
              <w:rPr>
                <w:rFonts w:ascii="Times New Roman" w:hAnsi="Times New Roman" w:cs="Times New Roman"/>
                <w:b/>
                <w:color w:val="FF0000"/>
              </w:rPr>
              <w:t>). It will pair nicely with your current read and some of the topics and mythology we’ve been discussing.</w:t>
            </w:r>
          </w:p>
        </w:tc>
      </w:tr>
      <w:tr w:rsidR="00FF5F66" w14:paraId="76F8A7A4" w14:textId="77777777" w:rsidTr="00C07921">
        <w:tc>
          <w:tcPr>
            <w:tcW w:w="2605" w:type="dxa"/>
          </w:tcPr>
          <w:p w14:paraId="0AC0C715"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May 3</w:t>
            </w:r>
          </w:p>
        </w:tc>
        <w:tc>
          <w:tcPr>
            <w:tcW w:w="3628" w:type="dxa"/>
          </w:tcPr>
          <w:p w14:paraId="20A21EC9" w14:textId="77777777" w:rsidR="00FF5F66" w:rsidRPr="006B2D85" w:rsidRDefault="00FF5F66" w:rsidP="00FF5F66">
            <w:pPr>
              <w:pStyle w:val="ListParagraph"/>
              <w:numPr>
                <w:ilvl w:val="0"/>
                <w:numId w:val="41"/>
              </w:numPr>
              <w:shd w:val="clear" w:color="auto" w:fill="auto"/>
              <w:rPr>
                <w:rFonts w:ascii="Times New Roman" w:hAnsi="Times New Roman" w:cs="Times New Roman"/>
                <w:b/>
                <w:color w:val="1D2129"/>
                <w:highlight w:val="yellow"/>
              </w:rPr>
            </w:pPr>
            <w:r w:rsidRPr="006B2D85">
              <w:rPr>
                <w:rFonts w:ascii="Times New Roman" w:hAnsi="Times New Roman" w:cs="Times New Roman"/>
                <w:b/>
                <w:color w:val="1D2129"/>
                <w:highlight w:val="yellow"/>
              </w:rPr>
              <w:t>Writing Prompt Johnson due</w:t>
            </w:r>
          </w:p>
          <w:p w14:paraId="0683DAAB" w14:textId="77777777" w:rsidR="00FF5F66" w:rsidRPr="000D67FE" w:rsidRDefault="00FF5F66" w:rsidP="00FF5F66">
            <w:pPr>
              <w:pStyle w:val="ListParagraph"/>
              <w:numPr>
                <w:ilvl w:val="0"/>
                <w:numId w:val="41"/>
              </w:numPr>
              <w:shd w:val="clear" w:color="auto" w:fill="auto"/>
              <w:rPr>
                <w:rFonts w:ascii="Times New Roman" w:hAnsi="Times New Roman" w:cs="Times New Roman"/>
                <w:b/>
                <w:color w:val="1D2129"/>
              </w:rPr>
            </w:pPr>
            <w:r>
              <w:rPr>
                <w:rFonts w:ascii="Times New Roman" w:hAnsi="Times New Roman" w:cs="Times New Roman"/>
                <w:color w:val="1D2129"/>
              </w:rPr>
              <w:t>Finish</w:t>
            </w:r>
            <w:r w:rsidRPr="00C12004">
              <w:rPr>
                <w:rFonts w:ascii="Times New Roman" w:hAnsi="Times New Roman" w:cs="Times New Roman"/>
                <w:color w:val="1D2129"/>
              </w:rPr>
              <w:t xml:space="preserve"> reading </w:t>
            </w:r>
            <w:r w:rsidRPr="00C12004">
              <w:rPr>
                <w:rFonts w:ascii="Times New Roman" w:hAnsi="Times New Roman" w:cs="Times New Roman"/>
                <w:i/>
                <w:iCs/>
                <w:color w:val="1D2129"/>
              </w:rPr>
              <w:t>A Haunted History of Invisible Women</w:t>
            </w:r>
          </w:p>
          <w:p w14:paraId="0B6876D7" w14:textId="77777777" w:rsidR="00FF5F66" w:rsidRPr="00653DB3" w:rsidRDefault="00FF5F66" w:rsidP="00FF5F66">
            <w:pPr>
              <w:pStyle w:val="ListParagraph"/>
              <w:numPr>
                <w:ilvl w:val="0"/>
                <w:numId w:val="41"/>
              </w:numPr>
              <w:shd w:val="clear" w:color="auto" w:fill="auto"/>
              <w:rPr>
                <w:rFonts w:ascii="Times New Roman" w:hAnsi="Times New Roman" w:cs="Times New Roman"/>
                <w:b/>
                <w:color w:val="1D2129"/>
              </w:rPr>
            </w:pPr>
            <w:r>
              <w:rPr>
                <w:rFonts w:ascii="Times New Roman" w:hAnsi="Times New Roman" w:cs="Times New Roman"/>
                <w:color w:val="1D2129"/>
              </w:rPr>
              <w:t>Self-Assessment due 5/10</w:t>
            </w:r>
          </w:p>
          <w:p w14:paraId="41A3C9BB" w14:textId="77777777" w:rsidR="00FF5F66" w:rsidRPr="00653DB3" w:rsidRDefault="00FF5F66" w:rsidP="00FF5F66">
            <w:pPr>
              <w:pStyle w:val="ListParagraph"/>
              <w:numPr>
                <w:ilvl w:val="0"/>
                <w:numId w:val="41"/>
              </w:numPr>
              <w:shd w:val="clear" w:color="auto" w:fill="auto"/>
              <w:rPr>
                <w:rFonts w:ascii="Times New Roman" w:hAnsi="Times New Roman" w:cs="Times New Roman"/>
                <w:b/>
                <w:color w:val="1D2129"/>
              </w:rPr>
            </w:pPr>
            <w:r>
              <w:rPr>
                <w:rFonts w:ascii="Times New Roman" w:hAnsi="Times New Roman" w:cs="Times New Roman"/>
                <w:color w:val="1D2129"/>
              </w:rPr>
              <w:t>Final Paper due 5/10</w:t>
            </w:r>
          </w:p>
        </w:tc>
        <w:tc>
          <w:tcPr>
            <w:tcW w:w="3117" w:type="dxa"/>
          </w:tcPr>
          <w:p w14:paraId="437EEA8B" w14:textId="77777777" w:rsidR="00FF5F66" w:rsidRDefault="00FF5F66" w:rsidP="00C07921">
            <w:pPr>
              <w:rPr>
                <w:rFonts w:ascii="Times New Roman" w:hAnsi="Times New Roman" w:cs="Times New Roman"/>
                <w:b/>
                <w:color w:val="1D2129"/>
              </w:rPr>
            </w:pPr>
          </w:p>
        </w:tc>
      </w:tr>
      <w:tr w:rsidR="00FF5F66" w14:paraId="3EF8315E" w14:textId="77777777" w:rsidTr="00C07921">
        <w:tc>
          <w:tcPr>
            <w:tcW w:w="2605" w:type="dxa"/>
          </w:tcPr>
          <w:p w14:paraId="3C4433EB"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Wednesday, May 10</w:t>
            </w:r>
          </w:p>
        </w:tc>
        <w:tc>
          <w:tcPr>
            <w:tcW w:w="3628" w:type="dxa"/>
          </w:tcPr>
          <w:p w14:paraId="1F88833C" w14:textId="77777777" w:rsidR="00FF5F66" w:rsidRDefault="00FF5F66" w:rsidP="00C07921">
            <w:pPr>
              <w:rPr>
                <w:rFonts w:ascii="Times New Roman" w:hAnsi="Times New Roman" w:cs="Times New Roman"/>
                <w:b/>
                <w:color w:val="1D2129"/>
              </w:rPr>
            </w:pPr>
            <w:r>
              <w:rPr>
                <w:rFonts w:ascii="Times New Roman" w:hAnsi="Times New Roman" w:cs="Times New Roman"/>
                <w:b/>
                <w:color w:val="1D2129"/>
              </w:rPr>
              <w:t>FINALS WEEK</w:t>
            </w:r>
          </w:p>
          <w:p w14:paraId="531F4580" w14:textId="77777777" w:rsidR="00FF5F66" w:rsidRDefault="00FF5F66" w:rsidP="00C07921">
            <w:pPr>
              <w:rPr>
                <w:rFonts w:ascii="Times New Roman" w:hAnsi="Times New Roman" w:cs="Times New Roman"/>
                <w:b/>
                <w:color w:val="1D2129"/>
              </w:rPr>
            </w:pPr>
          </w:p>
          <w:p w14:paraId="71BA1BE2" w14:textId="77777777" w:rsidR="00FF5F66" w:rsidRPr="00653DB3" w:rsidRDefault="00FF5F66" w:rsidP="00FF5F66">
            <w:pPr>
              <w:pStyle w:val="ListParagraph"/>
              <w:numPr>
                <w:ilvl w:val="0"/>
                <w:numId w:val="41"/>
              </w:numPr>
              <w:shd w:val="clear" w:color="auto" w:fill="auto"/>
              <w:rPr>
                <w:rFonts w:ascii="Times New Roman" w:hAnsi="Times New Roman" w:cs="Times New Roman"/>
                <w:b/>
                <w:bCs w:val="0"/>
                <w:color w:val="1D2129"/>
                <w:highlight w:val="yellow"/>
              </w:rPr>
            </w:pPr>
            <w:r w:rsidRPr="00653DB3">
              <w:rPr>
                <w:rFonts w:ascii="Times New Roman" w:hAnsi="Times New Roman" w:cs="Times New Roman"/>
                <w:b/>
                <w:color w:val="1D2129"/>
                <w:highlight w:val="yellow"/>
              </w:rPr>
              <w:t>Self-Assessment due 5/10</w:t>
            </w:r>
          </w:p>
          <w:p w14:paraId="0BCCABE2" w14:textId="77777777" w:rsidR="00FF5F66" w:rsidRPr="00653DB3" w:rsidRDefault="00FF5F66" w:rsidP="00FF5F66">
            <w:pPr>
              <w:pStyle w:val="ListParagraph"/>
              <w:numPr>
                <w:ilvl w:val="0"/>
                <w:numId w:val="41"/>
              </w:numPr>
              <w:shd w:val="clear" w:color="auto" w:fill="auto"/>
              <w:rPr>
                <w:rFonts w:ascii="Times New Roman" w:hAnsi="Times New Roman" w:cs="Times New Roman"/>
                <w:b/>
                <w:bCs w:val="0"/>
                <w:color w:val="1D2129"/>
                <w:highlight w:val="yellow"/>
              </w:rPr>
            </w:pPr>
            <w:r w:rsidRPr="00653DB3">
              <w:rPr>
                <w:rFonts w:ascii="Times New Roman" w:hAnsi="Times New Roman" w:cs="Times New Roman"/>
                <w:b/>
                <w:color w:val="1D2129"/>
                <w:highlight w:val="yellow"/>
              </w:rPr>
              <w:t>Final Paper due 5/10</w:t>
            </w:r>
          </w:p>
          <w:p w14:paraId="45EABD77" w14:textId="77777777" w:rsidR="00FF5F66" w:rsidRDefault="00FF5F66" w:rsidP="00C07921">
            <w:pPr>
              <w:rPr>
                <w:rFonts w:ascii="Times New Roman" w:hAnsi="Times New Roman" w:cs="Times New Roman"/>
                <w:b/>
                <w:color w:val="1D2129"/>
              </w:rPr>
            </w:pPr>
          </w:p>
          <w:p w14:paraId="59735931" w14:textId="77777777" w:rsidR="00FF5F66" w:rsidRPr="00653DB3" w:rsidRDefault="00FF5F66" w:rsidP="00C07921">
            <w:pPr>
              <w:rPr>
                <w:rFonts w:ascii="Times New Roman" w:hAnsi="Times New Roman" w:cs="Times New Roman"/>
                <w:b/>
                <w:color w:val="1D2129"/>
              </w:rPr>
            </w:pPr>
            <w:r w:rsidRPr="00653DB3">
              <w:rPr>
                <w:rFonts w:ascii="Times New Roman" w:hAnsi="Times New Roman" w:cs="Times New Roman"/>
                <w:color w:val="1D2129"/>
              </w:rPr>
              <w:t>Final grades will be posted on the 15</w:t>
            </w:r>
            <w:r w:rsidRPr="00653DB3">
              <w:rPr>
                <w:rFonts w:ascii="Times New Roman" w:hAnsi="Times New Roman" w:cs="Times New Roman"/>
                <w:color w:val="1D2129"/>
                <w:vertAlign w:val="superscript"/>
              </w:rPr>
              <w:t xml:space="preserve">th </w:t>
            </w:r>
          </w:p>
        </w:tc>
        <w:tc>
          <w:tcPr>
            <w:tcW w:w="3117" w:type="dxa"/>
          </w:tcPr>
          <w:p w14:paraId="39319A46" w14:textId="77777777" w:rsidR="00FF5F66" w:rsidRDefault="00FF5F66" w:rsidP="00C07921">
            <w:pPr>
              <w:rPr>
                <w:rFonts w:ascii="Times New Roman" w:hAnsi="Times New Roman" w:cs="Times New Roman"/>
                <w:b/>
                <w:color w:val="1D2129"/>
              </w:rPr>
            </w:pPr>
          </w:p>
        </w:tc>
      </w:tr>
    </w:tbl>
    <w:p w14:paraId="1F8BB10D" w14:textId="77777777" w:rsidR="00FF5F66" w:rsidRPr="00BC3B7E" w:rsidRDefault="00FF5F66" w:rsidP="00FF5F66">
      <w:pPr>
        <w:rPr>
          <w:rFonts w:ascii="Times New Roman" w:hAnsi="Times New Roman" w:cs="Times New Roman"/>
        </w:rPr>
      </w:pPr>
    </w:p>
    <w:p w14:paraId="4D13F0CD" w14:textId="77777777" w:rsidR="00FF5F66" w:rsidRPr="00BC3B7E" w:rsidRDefault="00FF5F66" w:rsidP="00FF5F66">
      <w:pPr>
        <w:rPr>
          <w:rFonts w:ascii="Times New Roman" w:hAnsi="Times New Roman" w:cs="Times New Roman"/>
          <w:sz w:val="24"/>
          <w:szCs w:val="24"/>
        </w:rPr>
      </w:pPr>
    </w:p>
    <w:p w14:paraId="1109C157" w14:textId="77777777" w:rsidR="00FF5F66" w:rsidRPr="00BC3B7E" w:rsidRDefault="00FF5F66" w:rsidP="00FF5F66">
      <w:pPr>
        <w:pStyle w:val="Heading2"/>
        <w:rPr>
          <w:rFonts w:ascii="Times New Roman" w:hAnsi="Times New Roman" w:cs="Times New Roman"/>
          <w:sz w:val="28"/>
          <w:szCs w:val="28"/>
        </w:rPr>
      </w:pPr>
      <w:bookmarkStart w:id="16" w:name="_Toc106620067"/>
      <w:r w:rsidRPr="00BC3B7E">
        <w:rPr>
          <w:rFonts w:ascii="Times New Roman" w:hAnsi="Times New Roman" w:cs="Times New Roman"/>
          <w:sz w:val="28"/>
          <w:szCs w:val="28"/>
        </w:rPr>
        <w:t>Syllabus Modifications</w:t>
      </w:r>
      <w:bookmarkEnd w:id="16"/>
    </w:p>
    <w:p w14:paraId="3E4AEA6A"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 xml:space="preserve">Note: This syllabus is subject to modifications by the instructor. </w:t>
      </w:r>
    </w:p>
    <w:p w14:paraId="5B0FCD1B" w14:textId="77777777" w:rsidR="00FF5F66" w:rsidRPr="00BC3B7E" w:rsidRDefault="00FF5F66" w:rsidP="00FF5F66">
      <w:pPr>
        <w:pStyle w:val="Heading1"/>
        <w:rPr>
          <w:rFonts w:ascii="Times New Roman" w:hAnsi="Times New Roman" w:cs="Times New Roman"/>
        </w:rPr>
      </w:pPr>
      <w:bookmarkStart w:id="17" w:name="_Toc97102721"/>
    </w:p>
    <w:p w14:paraId="083C7488" w14:textId="77777777" w:rsidR="00FF5F66" w:rsidRPr="00BC3B7E" w:rsidRDefault="00FF5F66" w:rsidP="00FF5F66">
      <w:pPr>
        <w:pStyle w:val="Heading1"/>
        <w:rPr>
          <w:rFonts w:ascii="Times New Roman" w:hAnsi="Times New Roman" w:cs="Times New Roman"/>
        </w:rPr>
      </w:pPr>
      <w:bookmarkStart w:id="18" w:name="_Toc106620068"/>
      <w:r w:rsidRPr="00BC3B7E">
        <w:rPr>
          <w:rFonts w:ascii="Times New Roman" w:hAnsi="Times New Roman" w:cs="Times New Roman"/>
        </w:rPr>
        <w:t>Course Requirements</w:t>
      </w:r>
      <w:bookmarkEnd w:id="17"/>
      <w:bookmarkEnd w:id="18"/>
    </w:p>
    <w:p w14:paraId="124F3237" w14:textId="77777777" w:rsidR="00FF5F66" w:rsidRPr="00BC3B7E" w:rsidRDefault="00FF5F66" w:rsidP="00FF5F66">
      <w:pPr>
        <w:pStyle w:val="Heading2"/>
        <w:spacing w:before="240"/>
        <w:rPr>
          <w:rFonts w:ascii="Times New Roman" w:hAnsi="Times New Roman" w:cs="Times New Roman"/>
          <w:sz w:val="28"/>
          <w:szCs w:val="28"/>
        </w:rPr>
      </w:pPr>
      <w:bookmarkStart w:id="19" w:name="_Toc97102724"/>
      <w:bookmarkStart w:id="20" w:name="_Toc106620071"/>
      <w:r w:rsidRPr="00BC3B7E">
        <w:rPr>
          <w:rFonts w:ascii="Times New Roman" w:hAnsi="Times New Roman" w:cs="Times New Roman"/>
          <w:sz w:val="28"/>
          <w:szCs w:val="28"/>
        </w:rPr>
        <w:t>Technical Requirements</w:t>
      </w:r>
      <w:bookmarkEnd w:id="19"/>
      <w:bookmarkEnd w:id="20"/>
    </w:p>
    <w:p w14:paraId="0346334A" w14:textId="77777777" w:rsidR="00FF5F66" w:rsidRPr="00BC3B7E" w:rsidRDefault="00FF5F66" w:rsidP="00FF5F66">
      <w:pPr>
        <w:pStyle w:val="ListParagraph"/>
        <w:numPr>
          <w:ilvl w:val="0"/>
          <w:numId w:val="7"/>
        </w:numPr>
        <w:rPr>
          <w:rFonts w:ascii="Times New Roman" w:hAnsi="Times New Roman" w:cs="Times New Roman"/>
          <w:sz w:val="24"/>
          <w:szCs w:val="24"/>
        </w:rPr>
      </w:pPr>
      <w:bookmarkStart w:id="21" w:name="_Toc97102725"/>
      <w:r w:rsidRPr="00BC3B7E">
        <w:rPr>
          <w:rFonts w:ascii="Times New Roman" w:hAnsi="Times New Roman" w:cs="Times New Roman"/>
          <w:sz w:val="24"/>
          <w:szCs w:val="24"/>
        </w:rPr>
        <w:t>Students will submit work as a Word doc. Or .rtf file.</w:t>
      </w:r>
    </w:p>
    <w:p w14:paraId="372A400D" w14:textId="77777777" w:rsidR="00FF5F66" w:rsidRPr="00BC3B7E" w:rsidRDefault="00FF5F66" w:rsidP="00FF5F66">
      <w:pPr>
        <w:pStyle w:val="ListParagraph"/>
        <w:numPr>
          <w:ilvl w:val="0"/>
          <w:numId w:val="7"/>
        </w:numPr>
        <w:rPr>
          <w:rFonts w:ascii="Times New Roman" w:hAnsi="Times New Roman" w:cs="Times New Roman"/>
          <w:sz w:val="24"/>
          <w:szCs w:val="24"/>
        </w:rPr>
      </w:pPr>
      <w:r w:rsidRPr="00BC3B7E">
        <w:rPr>
          <w:rFonts w:ascii="Times New Roman" w:hAnsi="Times New Roman" w:cs="Times New Roman"/>
          <w:sz w:val="24"/>
          <w:szCs w:val="24"/>
        </w:rPr>
        <w:t xml:space="preserve">All work will be done in MLA format. For additional information on that, see </w:t>
      </w:r>
      <w:hyperlink r:id="rId28" w:history="1">
        <w:r w:rsidRPr="00BC3B7E">
          <w:rPr>
            <w:rStyle w:val="Hyperlink"/>
            <w:rFonts w:ascii="Times New Roman" w:hAnsi="Times New Roman" w:cs="Times New Roman"/>
          </w:rPr>
          <w:t>Purdue Owl.</w:t>
        </w:r>
      </w:hyperlink>
    </w:p>
    <w:p w14:paraId="6AE805F8" w14:textId="77777777" w:rsidR="00FF5F66" w:rsidRPr="00BC3B7E" w:rsidRDefault="00FF5F66" w:rsidP="00FF5F66">
      <w:pPr>
        <w:pStyle w:val="ListParagraph"/>
        <w:numPr>
          <w:ilvl w:val="0"/>
          <w:numId w:val="7"/>
        </w:numPr>
        <w:rPr>
          <w:rFonts w:ascii="Times New Roman" w:hAnsi="Times New Roman" w:cs="Times New Roman"/>
          <w:sz w:val="24"/>
          <w:szCs w:val="24"/>
        </w:rPr>
      </w:pPr>
      <w:r w:rsidRPr="00BC3B7E">
        <w:rPr>
          <w:rFonts w:ascii="Times New Roman" w:hAnsi="Times New Roman" w:cs="Times New Roman"/>
          <w:sz w:val="24"/>
          <w:szCs w:val="24"/>
        </w:rPr>
        <w:t xml:space="preserve">Mic + webcam for virtual meetings. </w:t>
      </w:r>
    </w:p>
    <w:p w14:paraId="6239E45E" w14:textId="77777777" w:rsidR="00FF5F66" w:rsidRPr="00BC3B7E" w:rsidRDefault="00FF5F66" w:rsidP="00FF5F66">
      <w:pPr>
        <w:pStyle w:val="Heading1"/>
        <w:jc w:val="left"/>
        <w:rPr>
          <w:rFonts w:ascii="Times New Roman" w:hAnsi="Times New Roman" w:cs="Times New Roman"/>
        </w:rPr>
      </w:pPr>
    </w:p>
    <w:p w14:paraId="61FACBEE" w14:textId="77777777" w:rsidR="00FF5F66" w:rsidRPr="00BC3B7E" w:rsidRDefault="00FF5F66" w:rsidP="00FF5F66">
      <w:pPr>
        <w:pStyle w:val="Heading1"/>
        <w:rPr>
          <w:rFonts w:ascii="Times New Roman" w:hAnsi="Times New Roman" w:cs="Times New Roman"/>
        </w:rPr>
      </w:pPr>
      <w:r w:rsidRPr="00BC3B7E">
        <w:rPr>
          <w:rFonts w:ascii="Times New Roman" w:hAnsi="Times New Roman" w:cs="Times New Roman"/>
        </w:rPr>
        <w:t>Course Policies and Expectations</w:t>
      </w:r>
      <w:bookmarkEnd w:id="21"/>
    </w:p>
    <w:p w14:paraId="6D6E44DF" w14:textId="77777777" w:rsidR="00FF5F66" w:rsidRPr="00BC3B7E" w:rsidRDefault="00FF5F66" w:rsidP="00FF5F66">
      <w:pPr>
        <w:pStyle w:val="Heading2"/>
        <w:rPr>
          <w:rFonts w:ascii="Times New Roman" w:hAnsi="Times New Roman" w:cs="Times New Roman"/>
          <w:sz w:val="28"/>
          <w:szCs w:val="28"/>
        </w:rPr>
      </w:pPr>
      <w:bookmarkStart w:id="22" w:name="_Toc97102726"/>
      <w:bookmarkStart w:id="23" w:name="_Toc106620073"/>
      <w:r w:rsidRPr="00BC3B7E">
        <w:rPr>
          <w:rFonts w:ascii="Times New Roman" w:hAnsi="Times New Roman" w:cs="Times New Roman"/>
          <w:sz w:val="28"/>
          <w:szCs w:val="28"/>
        </w:rPr>
        <w:t>Classroom and Communication Policies</w:t>
      </w:r>
      <w:bookmarkEnd w:id="22"/>
      <w:bookmarkEnd w:id="23"/>
    </w:p>
    <w:p w14:paraId="3A550FEE" w14:textId="77777777" w:rsidR="00FF5F66" w:rsidRPr="00BC3B7E" w:rsidRDefault="00FF5F66" w:rsidP="00FF5F66">
      <w:pPr>
        <w:pStyle w:val="Heading2"/>
        <w:rPr>
          <w:rFonts w:ascii="Times New Roman" w:hAnsi="Times New Roman" w:cs="Times New Roman"/>
          <w:sz w:val="28"/>
          <w:szCs w:val="28"/>
        </w:rPr>
      </w:pPr>
    </w:p>
    <w:p w14:paraId="6C50ED1B" w14:textId="77777777" w:rsidR="00FF5F66" w:rsidRPr="00BC3B7E" w:rsidRDefault="00FF5F66" w:rsidP="00FF5F66">
      <w:pPr>
        <w:pStyle w:val="Heading3"/>
        <w:spacing w:before="0"/>
        <w:rPr>
          <w:rFonts w:ascii="Times New Roman" w:hAnsi="Times New Roman" w:cs="Times New Roman"/>
          <w:sz w:val="28"/>
          <w:szCs w:val="28"/>
        </w:rPr>
      </w:pPr>
      <w:bookmarkStart w:id="24" w:name="_Toc97102727"/>
      <w:bookmarkStart w:id="25" w:name="_Toc106620074"/>
      <w:r w:rsidRPr="00BC3B7E">
        <w:rPr>
          <w:rFonts w:ascii="Times New Roman" w:hAnsi="Times New Roman" w:cs="Times New Roman"/>
          <w:sz w:val="28"/>
          <w:szCs w:val="28"/>
        </w:rPr>
        <w:t>Email Communication</w:t>
      </w:r>
      <w:bookmarkEnd w:id="24"/>
      <w:bookmarkEnd w:id="25"/>
    </w:p>
    <w:p w14:paraId="77A5283B"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 xml:space="preserve">The CSCU technology policy requires all faculty communication with students to be conducted via the official WCSU email account. </w:t>
      </w:r>
    </w:p>
    <w:p w14:paraId="1605505A" w14:textId="77777777" w:rsidR="00FF5F66" w:rsidRPr="00BC3B7E" w:rsidRDefault="00FF5F66" w:rsidP="00FF5F66">
      <w:pPr>
        <w:rPr>
          <w:rFonts w:ascii="Times New Roman" w:hAnsi="Times New Roman" w:cs="Times New Roman"/>
          <w:sz w:val="24"/>
          <w:szCs w:val="24"/>
        </w:rPr>
      </w:pPr>
    </w:p>
    <w:p w14:paraId="64E85C58" w14:textId="77777777" w:rsidR="00FF5F66" w:rsidRPr="00BC3B7E" w:rsidRDefault="00FF5F66" w:rsidP="00FF5F66">
      <w:pPr>
        <w:rPr>
          <w:rFonts w:ascii="Times New Roman" w:hAnsi="Times New Roman" w:cs="Times New Roman"/>
        </w:rPr>
      </w:pPr>
      <w:r w:rsidRPr="00BC3B7E">
        <w:rPr>
          <w:rFonts w:ascii="Times New Roman" w:hAnsi="Times New Roman" w:cs="Times New Roman"/>
        </w:rPr>
        <w:t>Student and teacher will primarily communicate via email and with teleconference/skype as needed.</w:t>
      </w:r>
    </w:p>
    <w:p w14:paraId="412B7908" w14:textId="77777777" w:rsidR="00FF5F66" w:rsidRPr="00BC3B7E" w:rsidRDefault="00FF5F66" w:rsidP="00FF5F66">
      <w:pPr>
        <w:numPr>
          <w:ilvl w:val="0"/>
          <w:numId w:val="8"/>
        </w:numPr>
        <w:shd w:val="clear" w:color="auto" w:fill="auto"/>
        <w:rPr>
          <w:rFonts w:ascii="Times New Roman" w:hAnsi="Times New Roman" w:cs="Times New Roman"/>
        </w:rPr>
      </w:pPr>
      <w:r w:rsidRPr="00BC3B7E">
        <w:rPr>
          <w:rFonts w:ascii="Times New Roman" w:hAnsi="Times New Roman" w:cs="Times New Roman"/>
        </w:rPr>
        <w:t>WCSU Email: gallaghers@wcsu.edu</w:t>
      </w:r>
    </w:p>
    <w:p w14:paraId="3BCEF250" w14:textId="77777777" w:rsidR="00FF5F66" w:rsidRPr="00BC3B7E" w:rsidRDefault="00FF5F66" w:rsidP="00FF5F66">
      <w:pPr>
        <w:numPr>
          <w:ilvl w:val="0"/>
          <w:numId w:val="8"/>
        </w:numPr>
        <w:shd w:val="clear" w:color="auto" w:fill="auto"/>
        <w:rPr>
          <w:rFonts w:ascii="Times New Roman" w:hAnsi="Times New Roman" w:cs="Times New Roman"/>
        </w:rPr>
      </w:pPr>
      <w:r w:rsidRPr="00BC3B7E">
        <w:rPr>
          <w:rFonts w:ascii="Times New Roman" w:hAnsi="Times New Roman" w:cs="Times New Roman"/>
        </w:rPr>
        <w:t xml:space="preserve">Personal Email: </w:t>
      </w:r>
      <w:hyperlink r:id="rId29" w:history="1">
        <w:r w:rsidRPr="00BC3B7E">
          <w:rPr>
            <w:rStyle w:val="Hyperlink"/>
            <w:rFonts w:ascii="Times New Roman" w:hAnsi="Times New Roman" w:cs="Times New Roman"/>
          </w:rPr>
          <w:t>wyt3319@gmail.com</w:t>
        </w:r>
      </w:hyperlink>
      <w:r w:rsidRPr="00BC3B7E">
        <w:rPr>
          <w:rFonts w:ascii="Times New Roman" w:hAnsi="Times New Roman" w:cs="Times New Roman"/>
        </w:rPr>
        <w:t xml:space="preserve"> </w:t>
      </w:r>
    </w:p>
    <w:p w14:paraId="0D32A8B4" w14:textId="77777777" w:rsidR="00FF5F66" w:rsidRPr="00BC3B7E" w:rsidRDefault="00FF5F66" w:rsidP="00FF5F66">
      <w:pPr>
        <w:numPr>
          <w:ilvl w:val="0"/>
          <w:numId w:val="8"/>
        </w:numPr>
        <w:shd w:val="clear" w:color="auto" w:fill="auto"/>
        <w:rPr>
          <w:rFonts w:ascii="Times New Roman" w:hAnsi="Times New Roman" w:cs="Times New Roman"/>
        </w:rPr>
      </w:pPr>
      <w:r w:rsidRPr="00BC3B7E">
        <w:rPr>
          <w:rFonts w:ascii="Times New Roman" w:hAnsi="Times New Roman" w:cs="Times New Roman"/>
        </w:rPr>
        <w:t xml:space="preserve">Phone: 724-825-9343 </w:t>
      </w:r>
    </w:p>
    <w:p w14:paraId="6B7EB95C" w14:textId="77777777" w:rsidR="00FF5F66" w:rsidRPr="00BC3B7E" w:rsidRDefault="00FF5F66" w:rsidP="00FF5F66">
      <w:pPr>
        <w:numPr>
          <w:ilvl w:val="0"/>
          <w:numId w:val="8"/>
        </w:numPr>
        <w:shd w:val="clear" w:color="auto" w:fill="auto"/>
        <w:rPr>
          <w:rFonts w:ascii="Times New Roman" w:hAnsi="Times New Roman" w:cs="Times New Roman"/>
        </w:rPr>
      </w:pPr>
      <w:r w:rsidRPr="00BC3B7E">
        <w:rPr>
          <w:rFonts w:ascii="Times New Roman" w:hAnsi="Times New Roman" w:cs="Times New Roman"/>
        </w:rPr>
        <w:t>Virtual Meetings as needed via Microsoft Teams</w:t>
      </w:r>
    </w:p>
    <w:p w14:paraId="7799F28F" w14:textId="77777777" w:rsidR="00FF5F66" w:rsidRPr="00BC3B7E" w:rsidRDefault="00FF5F66" w:rsidP="00FF5F66">
      <w:pPr>
        <w:pStyle w:val="Heading3"/>
        <w:rPr>
          <w:rFonts w:ascii="Times New Roman" w:hAnsi="Times New Roman" w:cs="Times New Roman"/>
          <w:sz w:val="28"/>
          <w:szCs w:val="28"/>
        </w:rPr>
      </w:pPr>
      <w:bookmarkStart w:id="26" w:name="_Toc97102729"/>
      <w:bookmarkStart w:id="27" w:name="_Toc106620076"/>
      <w:r w:rsidRPr="00BC3B7E">
        <w:rPr>
          <w:rFonts w:ascii="Times New Roman" w:hAnsi="Times New Roman" w:cs="Times New Roman"/>
          <w:sz w:val="28"/>
          <w:szCs w:val="28"/>
        </w:rPr>
        <w:t>Electronic Devices &amp; Technology</w:t>
      </w:r>
      <w:bookmarkEnd w:id="26"/>
      <w:bookmarkEnd w:id="27"/>
    </w:p>
    <w:p w14:paraId="67FB46C4"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 xml:space="preserve">Provide information on your policy of technology/electronic devices in the classroom. Keep in mind that many of our students have grown up with technology integrated into their education and probably do better with using a computer to take notes. </w:t>
      </w:r>
    </w:p>
    <w:p w14:paraId="2DD6BFEB" w14:textId="77777777" w:rsidR="00FF5F66" w:rsidRPr="00BC3B7E" w:rsidRDefault="00FF5F66" w:rsidP="00FF5F66">
      <w:pPr>
        <w:pStyle w:val="Heading3"/>
        <w:rPr>
          <w:rFonts w:ascii="Times New Roman" w:hAnsi="Times New Roman" w:cs="Times New Roman"/>
          <w:sz w:val="28"/>
          <w:szCs w:val="28"/>
        </w:rPr>
      </w:pPr>
      <w:bookmarkStart w:id="28" w:name="_Toc97102730"/>
      <w:bookmarkStart w:id="29" w:name="_Toc106620077"/>
      <w:r w:rsidRPr="00BC3B7E">
        <w:rPr>
          <w:rFonts w:ascii="Times New Roman" w:hAnsi="Times New Roman" w:cs="Times New Roman"/>
          <w:sz w:val="28"/>
          <w:szCs w:val="28"/>
        </w:rPr>
        <w:t>Professional and Ethical Behavio</w:t>
      </w:r>
      <w:bookmarkEnd w:id="28"/>
      <w:bookmarkEnd w:id="29"/>
      <w:r w:rsidRPr="00BC3B7E">
        <w:rPr>
          <w:rFonts w:ascii="Times New Roman" w:hAnsi="Times New Roman" w:cs="Times New Roman"/>
          <w:sz w:val="28"/>
          <w:szCs w:val="28"/>
        </w:rPr>
        <w:t>r</w:t>
      </w:r>
    </w:p>
    <w:p w14:paraId="228D77BC"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 xml:space="preserve">All students are expected to exhibit appropriate behavior in the classroom setting (in person or online) as outlined in this syllabus.  Any student that acts inappropriately or violates academic integrity, may be referred to the Office of Judicial Affairs for violation of the Student Code of Conduct.  Here is a link to the </w:t>
      </w:r>
      <w:hyperlink r:id="rId30" w:history="1">
        <w:r w:rsidRPr="00BC3B7E">
          <w:rPr>
            <w:rStyle w:val="Hyperlink"/>
            <w:rFonts w:ascii="Times New Roman" w:eastAsiaTheme="majorEastAsia" w:hAnsi="Times New Roman" w:cs="Times New Roman"/>
          </w:rPr>
          <w:t>Student Code of Conduct</w:t>
        </w:r>
      </w:hyperlink>
      <w:r w:rsidRPr="00BC3B7E">
        <w:rPr>
          <w:rFonts w:ascii="Times New Roman" w:hAnsi="Times New Roman" w:cs="Times New Roman"/>
          <w:sz w:val="24"/>
          <w:szCs w:val="24"/>
        </w:rPr>
        <w:t xml:space="preserve"> (https://www.wcsu.edu/judicial-affairs/wp-content/uploads/sites/173/2020/08/2.1-StudentCodeofConduct.pdf).</w:t>
      </w:r>
    </w:p>
    <w:p w14:paraId="28372736" w14:textId="77777777" w:rsidR="00FF5F66" w:rsidRPr="00BC3B7E" w:rsidRDefault="00FF5F66" w:rsidP="00FF5F66">
      <w:pPr>
        <w:pStyle w:val="Heading3"/>
        <w:rPr>
          <w:rFonts w:ascii="Times New Roman" w:hAnsi="Times New Roman" w:cs="Times New Roman"/>
          <w:sz w:val="28"/>
          <w:szCs w:val="28"/>
        </w:rPr>
      </w:pPr>
      <w:bookmarkStart w:id="30" w:name="_Toc97102731"/>
      <w:bookmarkStart w:id="31" w:name="_Toc106620078"/>
      <w:r w:rsidRPr="00BC3B7E">
        <w:rPr>
          <w:rFonts w:ascii="Times New Roman" w:hAnsi="Times New Roman" w:cs="Times New Roman"/>
          <w:sz w:val="28"/>
          <w:szCs w:val="28"/>
        </w:rPr>
        <w:t>Religious Holidays</w:t>
      </w:r>
      <w:bookmarkEnd w:id="30"/>
      <w:bookmarkEnd w:id="31"/>
    </w:p>
    <w:p w14:paraId="66E81A22"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As indicated by WCSU’s Guidelines on Classes Missed Because of University Sponsored Events, any student missing classes or other assigned work due to religious holiday observances shall have the opportunity to make up that work during the semester. It is the student’s responsibility to notify the instructor prior to any observed holiday.</w:t>
      </w:r>
    </w:p>
    <w:p w14:paraId="713F6A2F" w14:textId="77777777" w:rsidR="00FF5F66" w:rsidRPr="00BC3B7E" w:rsidRDefault="00FF5F66" w:rsidP="00FF5F66">
      <w:pPr>
        <w:rPr>
          <w:rFonts w:ascii="Times New Roman" w:hAnsi="Times New Roman" w:cs="Times New Roman"/>
          <w:sz w:val="24"/>
          <w:szCs w:val="24"/>
        </w:rPr>
      </w:pPr>
    </w:p>
    <w:p w14:paraId="28D97321" w14:textId="77777777" w:rsidR="00FF5F66" w:rsidRPr="00BC3B7E" w:rsidRDefault="00FF5F66" w:rsidP="00FF5F66">
      <w:pPr>
        <w:pStyle w:val="Heading1"/>
        <w:rPr>
          <w:rFonts w:ascii="Times New Roman" w:hAnsi="Times New Roman" w:cs="Times New Roman"/>
        </w:rPr>
      </w:pPr>
      <w:bookmarkStart w:id="32" w:name="_Toc97102740"/>
      <w:bookmarkStart w:id="33" w:name="_Toc106620087"/>
      <w:r w:rsidRPr="00BC3B7E">
        <w:rPr>
          <w:rFonts w:ascii="Times New Roman" w:hAnsi="Times New Roman" w:cs="Times New Roman"/>
        </w:rPr>
        <w:t>Student Services and Technical Resources</w:t>
      </w:r>
      <w:bookmarkEnd w:id="32"/>
      <w:bookmarkEnd w:id="33"/>
    </w:p>
    <w:p w14:paraId="39227BC0" w14:textId="77777777" w:rsidR="00FF5F66" w:rsidRPr="00BC3B7E" w:rsidRDefault="00FF5F66" w:rsidP="00FF5F66">
      <w:pPr>
        <w:pStyle w:val="Heading2"/>
        <w:rPr>
          <w:rFonts w:ascii="Times New Roman" w:hAnsi="Times New Roman" w:cs="Times New Roman"/>
          <w:sz w:val="28"/>
          <w:szCs w:val="28"/>
        </w:rPr>
      </w:pPr>
      <w:bookmarkStart w:id="34" w:name="_Toc97102741"/>
      <w:bookmarkStart w:id="35" w:name="_Toc106620088"/>
      <w:r w:rsidRPr="00BC3B7E">
        <w:rPr>
          <w:rFonts w:ascii="Times New Roman" w:hAnsi="Times New Roman" w:cs="Times New Roman"/>
          <w:sz w:val="28"/>
          <w:szCs w:val="28"/>
        </w:rPr>
        <w:t>Student Services</w:t>
      </w:r>
      <w:bookmarkEnd w:id="34"/>
      <w:bookmarkEnd w:id="35"/>
    </w:p>
    <w:p w14:paraId="7AF24884"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 xml:space="preserve">The </w:t>
      </w:r>
      <w:hyperlink r:id="rId31" w:history="1">
        <w:r w:rsidRPr="00BC3B7E">
          <w:rPr>
            <w:rStyle w:val="Hyperlink"/>
            <w:rFonts w:ascii="Times New Roman" w:eastAsiaTheme="majorEastAsia" w:hAnsi="Times New Roman" w:cs="Times New Roman"/>
          </w:rPr>
          <w:t>A-Z of Student Services</w:t>
        </w:r>
      </w:hyperlink>
      <w:r w:rsidRPr="00BC3B7E">
        <w:rPr>
          <w:rFonts w:ascii="Times New Roman" w:hAnsi="Times New Roman" w:cs="Times New Roman"/>
          <w:sz w:val="24"/>
          <w:szCs w:val="24"/>
        </w:rPr>
        <w:t xml:space="preserve"> provides a list of services available to all WCSU students. </w:t>
      </w:r>
    </w:p>
    <w:p w14:paraId="3BD4F301" w14:textId="77777777" w:rsidR="00FF5F66" w:rsidRPr="00BC3B7E" w:rsidRDefault="00FF5F66" w:rsidP="00FF5F66">
      <w:pPr>
        <w:pStyle w:val="Heading2"/>
        <w:spacing w:before="240"/>
        <w:rPr>
          <w:rFonts w:ascii="Times New Roman" w:hAnsi="Times New Roman" w:cs="Times New Roman"/>
          <w:sz w:val="28"/>
          <w:szCs w:val="28"/>
        </w:rPr>
      </w:pPr>
      <w:bookmarkStart w:id="36" w:name="_Toc97102743"/>
      <w:bookmarkStart w:id="37" w:name="_Toc106620090"/>
      <w:r w:rsidRPr="00BC3B7E">
        <w:rPr>
          <w:rFonts w:ascii="Times New Roman" w:hAnsi="Times New Roman" w:cs="Times New Roman"/>
          <w:sz w:val="28"/>
          <w:szCs w:val="28"/>
        </w:rPr>
        <w:t>Academic Calendar</w:t>
      </w:r>
      <w:bookmarkEnd w:id="36"/>
      <w:bookmarkEnd w:id="37"/>
    </w:p>
    <w:p w14:paraId="737B3B5C"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Please check</w:t>
      </w:r>
      <w:hyperlink r:id="rId32">
        <w:r w:rsidRPr="00BC3B7E">
          <w:rPr>
            <w:rFonts w:ascii="Times New Roman" w:hAnsi="Times New Roman" w:cs="Times New Roman"/>
            <w:color w:val="1155CC"/>
            <w:sz w:val="24"/>
            <w:szCs w:val="24"/>
            <w:u w:val="single"/>
          </w:rPr>
          <w:t xml:space="preserve"> the official WCSU Academic Calendar</w:t>
        </w:r>
      </w:hyperlink>
      <w:r w:rsidRPr="00BC3B7E">
        <w:rPr>
          <w:rFonts w:ascii="Times New Roman" w:hAnsi="Times New Roman" w:cs="Times New Roman"/>
          <w:sz w:val="24"/>
          <w:szCs w:val="24"/>
        </w:rPr>
        <w:t xml:space="preserve"> for important dates, including holidays, withdrawal, and registration dates.</w:t>
      </w:r>
    </w:p>
    <w:p w14:paraId="59A13BFF" w14:textId="77777777" w:rsidR="00FF5F66" w:rsidRPr="00BC3B7E" w:rsidRDefault="00FF5F66" w:rsidP="00FF5F66">
      <w:pPr>
        <w:rPr>
          <w:rFonts w:ascii="Times New Roman" w:hAnsi="Times New Roman" w:cs="Times New Roman"/>
          <w:sz w:val="24"/>
          <w:szCs w:val="24"/>
        </w:rPr>
      </w:pPr>
    </w:p>
    <w:p w14:paraId="19877DFB" w14:textId="77777777" w:rsidR="00FF5F66" w:rsidRPr="00BC3B7E" w:rsidRDefault="00FF5F66" w:rsidP="00FF5F66">
      <w:pPr>
        <w:pStyle w:val="Heading2"/>
        <w:rPr>
          <w:rFonts w:ascii="Times New Roman" w:hAnsi="Times New Roman" w:cs="Times New Roman"/>
          <w:sz w:val="28"/>
          <w:szCs w:val="28"/>
        </w:rPr>
      </w:pPr>
      <w:bookmarkStart w:id="38" w:name="_Toc97102745"/>
      <w:bookmarkStart w:id="39" w:name="_Toc106620094"/>
      <w:r w:rsidRPr="00BC3B7E">
        <w:rPr>
          <w:rFonts w:ascii="Times New Roman" w:hAnsi="Times New Roman" w:cs="Times New Roman"/>
          <w:sz w:val="28"/>
          <w:szCs w:val="28"/>
        </w:rPr>
        <w:t>Assistance for Military and Veterans</w:t>
      </w:r>
      <w:bookmarkEnd w:id="38"/>
      <w:bookmarkEnd w:id="39"/>
    </w:p>
    <w:p w14:paraId="7DF8BF93" w14:textId="77777777" w:rsidR="00FF5F66" w:rsidRPr="00BC3B7E" w:rsidRDefault="00FF5F66" w:rsidP="00FF5F66">
      <w:pPr>
        <w:rPr>
          <w:rFonts w:ascii="Times New Roman" w:hAnsi="Times New Roman" w:cs="Times New Roman"/>
          <w:b/>
          <w:sz w:val="24"/>
          <w:szCs w:val="24"/>
          <w:highlight w:val="white"/>
        </w:rPr>
      </w:pPr>
      <w:r w:rsidRPr="00BC3B7E">
        <w:rPr>
          <w:rFonts w:ascii="Times New Roman" w:hAnsi="Times New Roman" w:cs="Times New Roman"/>
          <w:sz w:val="24"/>
          <w:szCs w:val="24"/>
        </w:rPr>
        <w:t xml:space="preserve">Veterans Affairs serves as a leading campus advocate for military and veteran students, working to ensure the needs of these individuals are met through coordinating with multiple university offices and services. Veterans Affairs </w:t>
      </w:r>
      <w:proofErr w:type="gramStart"/>
      <w:r w:rsidRPr="00BC3B7E">
        <w:rPr>
          <w:rFonts w:ascii="Times New Roman" w:hAnsi="Times New Roman" w:cs="Times New Roman"/>
          <w:sz w:val="24"/>
          <w:szCs w:val="24"/>
        </w:rPr>
        <w:t>is located in</w:t>
      </w:r>
      <w:proofErr w:type="gramEnd"/>
      <w:r w:rsidRPr="00BC3B7E">
        <w:rPr>
          <w:rFonts w:ascii="Times New Roman" w:hAnsi="Times New Roman" w:cs="Times New Roman"/>
          <w:sz w:val="24"/>
          <w:szCs w:val="24"/>
        </w:rPr>
        <w:t xml:space="preserve"> Old Main, Room 101. For more information on Veterans Affairs, call 203-837-8840 </w:t>
      </w:r>
      <w:r w:rsidRPr="00BC3B7E">
        <w:rPr>
          <w:rFonts w:ascii="Times New Roman" w:hAnsi="Times New Roman" w:cs="Times New Roman"/>
          <w:sz w:val="24"/>
          <w:szCs w:val="24"/>
          <w:highlight w:val="white"/>
        </w:rPr>
        <w:t xml:space="preserve">or visit the </w:t>
      </w:r>
      <w:hyperlink r:id="rId33" w:history="1">
        <w:r w:rsidRPr="00BC3B7E">
          <w:rPr>
            <w:rStyle w:val="Hyperlink"/>
            <w:rFonts w:ascii="Times New Roman" w:hAnsi="Times New Roman" w:cs="Times New Roman"/>
            <w:highlight w:val="white"/>
          </w:rPr>
          <w:t>Veterans Affairs website</w:t>
        </w:r>
      </w:hyperlink>
      <w:r w:rsidRPr="00BC3B7E">
        <w:rPr>
          <w:rFonts w:ascii="Times New Roman" w:hAnsi="Times New Roman" w:cs="Times New Roman"/>
          <w:sz w:val="24"/>
          <w:szCs w:val="24"/>
          <w:highlight w:val="white"/>
        </w:rPr>
        <w:t>.</w:t>
      </w:r>
    </w:p>
    <w:p w14:paraId="4ADA6FD9" w14:textId="77777777" w:rsidR="00FF5F66" w:rsidRPr="00BC3B7E" w:rsidRDefault="00FF5F66" w:rsidP="00FF5F66">
      <w:pPr>
        <w:pStyle w:val="NormalWeb"/>
        <w:shd w:val="clear" w:color="auto" w:fill="FFFFFF"/>
        <w:spacing w:before="240" w:beforeAutospacing="0" w:after="0" w:afterAutospacing="0"/>
        <w:rPr>
          <w:shd w:val="clear" w:color="auto" w:fill="FFFFFF"/>
        </w:rPr>
      </w:pPr>
      <w:bookmarkStart w:id="40" w:name="_Toc97102746"/>
      <w:bookmarkStart w:id="41" w:name="_Toc106620095"/>
      <w:r w:rsidRPr="00BC3B7E">
        <w:rPr>
          <w:rStyle w:val="Heading2Char"/>
          <w:rFonts w:eastAsiaTheme="majorEastAsia" w:cs="Times New Roman"/>
          <w:sz w:val="28"/>
          <w:szCs w:val="28"/>
        </w:rPr>
        <w:t>Diversity and Inclusion Statement</w:t>
      </w:r>
      <w:bookmarkEnd w:id="40"/>
      <w:bookmarkEnd w:id="41"/>
      <w:r w:rsidRPr="00BC3B7E">
        <w:rPr>
          <w:color w:val="0070C0"/>
          <w:sz w:val="32"/>
          <w:szCs w:val="32"/>
        </w:rPr>
        <w:br/>
      </w:r>
      <w:r w:rsidRPr="00BC3B7E">
        <w:rPr>
          <w:shd w:val="clear" w:color="auto" w:fill="FFFFFF"/>
        </w:rPr>
        <w:t xml:space="preserve">I am committed to creating a course that is inclusive in its design and supports diversity of </w:t>
      </w:r>
      <w:r w:rsidRPr="00BC3B7E">
        <w:rPr>
          <w:shd w:val="clear" w:color="auto" w:fill="FFFFFF"/>
        </w:rPr>
        <w:lastRenderedPageBreak/>
        <w:t>thoughts, perspectives, and experiences as well as honors your identities (including race, gender, class, sexuality, religion, ability, etc.). To accomplish this:</w:t>
      </w:r>
    </w:p>
    <w:p w14:paraId="3901C501" w14:textId="77777777" w:rsidR="00FF5F66" w:rsidRPr="00BC3B7E" w:rsidRDefault="00FF5F66" w:rsidP="00FF5F66">
      <w:pPr>
        <w:pStyle w:val="ListParagraph"/>
        <w:numPr>
          <w:ilvl w:val="0"/>
          <w:numId w:val="3"/>
        </w:numPr>
        <w:rPr>
          <w:rFonts w:ascii="Times New Roman" w:hAnsi="Times New Roman" w:cs="Times New Roman"/>
          <w:sz w:val="24"/>
          <w:szCs w:val="24"/>
          <w:shd w:val="clear" w:color="auto" w:fill="FFFFFF"/>
        </w:rPr>
      </w:pPr>
      <w:r w:rsidRPr="00BC3B7E">
        <w:rPr>
          <w:rFonts w:ascii="Times New Roman" w:hAnsi="Times New Roman" w:cs="Times New Roman"/>
          <w:sz w:val="24"/>
          <w:szCs w:val="24"/>
          <w:shd w:val="clear" w:color="auto" w:fill="FFFFFF"/>
        </w:rPr>
        <w:t>If you have a name and/or set of pronouns that differ from those that appear in your official WCSU records, please let me know.</w:t>
      </w:r>
    </w:p>
    <w:p w14:paraId="13EF83CB" w14:textId="77777777" w:rsidR="00FF5F66" w:rsidRPr="00BC3B7E" w:rsidRDefault="00FF5F66" w:rsidP="00FF5F66">
      <w:pPr>
        <w:pStyle w:val="ListParagraph"/>
        <w:numPr>
          <w:ilvl w:val="0"/>
          <w:numId w:val="3"/>
        </w:numPr>
        <w:rPr>
          <w:rFonts w:ascii="Times New Roman" w:hAnsi="Times New Roman" w:cs="Times New Roman"/>
          <w:sz w:val="24"/>
          <w:szCs w:val="24"/>
          <w:shd w:val="clear" w:color="auto" w:fill="FFFFFF"/>
        </w:rPr>
      </w:pPr>
      <w:r w:rsidRPr="00BC3B7E">
        <w:rPr>
          <w:rFonts w:ascii="Times New Roman" w:hAnsi="Times New Roman" w:cs="Times New Roman"/>
          <w:sz w:val="24"/>
          <w:szCs w:val="24"/>
          <w:shd w:val="clear" w:color="auto" w:fill="FFFFFF"/>
        </w:rPr>
        <w:t>If you feel like your performance in the class is being impacted by your experiences outside of class, please don’t hesitate to come and talk with me. I want to be a resource for you.</w:t>
      </w:r>
    </w:p>
    <w:p w14:paraId="669FC0B6" w14:textId="77777777" w:rsidR="00FF5F66" w:rsidRPr="00BC3B7E" w:rsidRDefault="00FF5F66" w:rsidP="00FF5F66">
      <w:pPr>
        <w:pStyle w:val="ListParagraph"/>
        <w:numPr>
          <w:ilvl w:val="0"/>
          <w:numId w:val="3"/>
        </w:numPr>
        <w:rPr>
          <w:rFonts w:ascii="Times New Roman" w:hAnsi="Times New Roman" w:cs="Times New Roman"/>
          <w:sz w:val="24"/>
          <w:szCs w:val="24"/>
          <w:shd w:val="clear" w:color="auto" w:fill="FFFFFF"/>
        </w:rPr>
      </w:pPr>
      <w:r w:rsidRPr="00BC3B7E">
        <w:rPr>
          <w:rFonts w:ascii="Times New Roman" w:hAnsi="Times New Roman" w:cs="Times New Roman"/>
          <w:sz w:val="24"/>
          <w:szCs w:val="24"/>
          <w:shd w:val="clear" w:color="auto" w:fill="FFFFFF"/>
        </w:rPr>
        <w:t>I welcome feedback that will assist me in improving the usability and experience for all students.</w:t>
      </w:r>
    </w:p>
    <w:p w14:paraId="19B0E847" w14:textId="77777777" w:rsidR="00FF5F66" w:rsidRDefault="00FF5F66" w:rsidP="00FF5F66">
      <w:pPr>
        <w:pStyle w:val="Heading2"/>
        <w:rPr>
          <w:rFonts w:ascii="Times New Roman" w:hAnsi="Times New Roman" w:cs="Times New Roman"/>
          <w:sz w:val="28"/>
          <w:szCs w:val="28"/>
        </w:rPr>
      </w:pPr>
      <w:bookmarkStart w:id="42" w:name="_Toc97102747"/>
      <w:bookmarkStart w:id="43" w:name="_Toc106620096"/>
    </w:p>
    <w:p w14:paraId="32CB9D52" w14:textId="77777777" w:rsidR="00FF5F66" w:rsidRPr="00BC3B7E" w:rsidRDefault="00FF5F66" w:rsidP="00FF5F66">
      <w:pPr>
        <w:pStyle w:val="Heading2"/>
        <w:rPr>
          <w:rFonts w:ascii="Times New Roman" w:hAnsi="Times New Roman" w:cs="Times New Roman"/>
          <w:sz w:val="28"/>
          <w:szCs w:val="28"/>
        </w:rPr>
      </w:pPr>
      <w:r w:rsidRPr="00BC3B7E">
        <w:rPr>
          <w:rFonts w:ascii="Times New Roman" w:hAnsi="Times New Roman" w:cs="Times New Roman"/>
          <w:sz w:val="28"/>
          <w:szCs w:val="28"/>
        </w:rPr>
        <w:t>Emergency Procedures</w:t>
      </w:r>
      <w:bookmarkEnd w:id="42"/>
      <w:bookmarkEnd w:id="43"/>
    </w:p>
    <w:p w14:paraId="485F2F1A"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 xml:space="preserve">Detailed information on the essentials to cope with most campus emergencies can be found within the </w:t>
      </w:r>
      <w:hyperlink r:id="rId34" w:history="1">
        <w:r w:rsidRPr="00BC3B7E">
          <w:rPr>
            <w:rStyle w:val="Hyperlink"/>
            <w:rFonts w:ascii="Times New Roman" w:eastAsiaTheme="majorEastAsia" w:hAnsi="Times New Roman" w:cs="Times New Roman"/>
          </w:rPr>
          <w:t>WCSU Emergency Procedure Guides</w:t>
        </w:r>
      </w:hyperlink>
      <w:r w:rsidRPr="00BC3B7E">
        <w:rPr>
          <w:rFonts w:ascii="Times New Roman" w:hAnsi="Times New Roman" w:cs="Times New Roman"/>
          <w:sz w:val="24"/>
          <w:szCs w:val="24"/>
        </w:rPr>
        <w:t xml:space="preserve"> (www.wcsu.edu/emergency-management/emergency-procedure-guide/). </w:t>
      </w:r>
    </w:p>
    <w:p w14:paraId="069EC9E5" w14:textId="77777777" w:rsidR="00FF5F66" w:rsidRDefault="00FF5F66" w:rsidP="00FF5F66">
      <w:pPr>
        <w:pStyle w:val="Heading2"/>
        <w:rPr>
          <w:rFonts w:ascii="Times New Roman" w:hAnsi="Times New Roman" w:cs="Times New Roman"/>
          <w:sz w:val="28"/>
          <w:szCs w:val="28"/>
        </w:rPr>
      </w:pPr>
      <w:bookmarkStart w:id="44" w:name="_Toc97102748"/>
      <w:bookmarkStart w:id="45" w:name="_Toc106620097"/>
    </w:p>
    <w:p w14:paraId="14B41AAE" w14:textId="77777777" w:rsidR="00FF5F66" w:rsidRPr="00BC3B7E" w:rsidRDefault="00FF5F66" w:rsidP="00FF5F66">
      <w:pPr>
        <w:pStyle w:val="Heading2"/>
        <w:rPr>
          <w:rFonts w:ascii="Times New Roman" w:hAnsi="Times New Roman" w:cs="Times New Roman"/>
          <w:sz w:val="28"/>
          <w:szCs w:val="28"/>
        </w:rPr>
      </w:pPr>
      <w:r w:rsidRPr="00BC3B7E">
        <w:rPr>
          <w:rFonts w:ascii="Times New Roman" w:hAnsi="Times New Roman" w:cs="Times New Roman"/>
          <w:sz w:val="28"/>
          <w:szCs w:val="28"/>
        </w:rPr>
        <w:t>Mental Health Support</w:t>
      </w:r>
      <w:bookmarkEnd w:id="44"/>
      <w:bookmarkEnd w:id="45"/>
    </w:p>
    <w:p w14:paraId="5C70396F" w14:textId="77777777" w:rsidR="00FF5F66" w:rsidRPr="00BC3B7E" w:rsidRDefault="00FF5F66" w:rsidP="00FF5F66">
      <w:pPr>
        <w:rPr>
          <w:rFonts w:ascii="Times New Roman" w:hAnsi="Times New Roman" w:cs="Times New Roman"/>
          <w:b/>
          <w:bCs w:val="0"/>
          <w:sz w:val="24"/>
          <w:szCs w:val="24"/>
        </w:rPr>
      </w:pPr>
      <w:r w:rsidRPr="00BC3B7E">
        <w:rPr>
          <w:rFonts w:ascii="Times New Roman" w:hAnsi="Times New Roman" w:cs="Times New Roman"/>
          <w:sz w:val="24"/>
          <w:szCs w:val="24"/>
        </w:rPr>
        <w:t xml:space="preserve">College students often experience issues that may interfere with their academic success such as stress, difficulty sleeping, managing expectations/responsibilities, life events, relationship challenges and feelings of anxiety, hopelessness, and depression. At any point in the semester, if you encounter difficulty with the course or feel you could be performing at a higher level, please schedule a time to meet with me. Should you be struggling in multiple classes, or unsure what academic resources are available to you, please outreach to your Advisor. For mental health challenges, please reach out to our Counseling Services for counseling and psychiatric services. Counseling Services can be reached at 203-837-8691.  </w:t>
      </w:r>
      <w:r w:rsidRPr="00BC3B7E">
        <w:rPr>
          <w:rFonts w:ascii="Times New Roman" w:hAnsi="Times New Roman" w:cs="Times New Roman"/>
          <w:sz w:val="24"/>
          <w:szCs w:val="24"/>
        </w:rPr>
        <w:br/>
      </w:r>
      <w:r w:rsidRPr="00BC3B7E">
        <w:rPr>
          <w:rFonts w:ascii="Times New Roman" w:hAnsi="Times New Roman" w:cs="Times New Roman"/>
          <w:b/>
          <w:sz w:val="24"/>
          <w:szCs w:val="24"/>
        </w:rPr>
        <w:t>24-Hour Emergency Numbers:</w:t>
      </w:r>
    </w:p>
    <w:p w14:paraId="58584851" w14:textId="77777777" w:rsidR="00FF5F66" w:rsidRPr="00BC3B7E" w:rsidRDefault="00FF5F66" w:rsidP="00FF5F66">
      <w:pPr>
        <w:numPr>
          <w:ilvl w:val="0"/>
          <w:numId w:val="4"/>
        </w:numPr>
        <w:rPr>
          <w:rFonts w:ascii="Times New Roman" w:hAnsi="Times New Roman" w:cs="Times New Roman"/>
          <w:sz w:val="24"/>
          <w:szCs w:val="24"/>
        </w:rPr>
      </w:pPr>
      <w:r w:rsidRPr="00BC3B7E">
        <w:rPr>
          <w:rFonts w:ascii="Times New Roman" w:hAnsi="Times New Roman" w:cs="Times New Roman"/>
          <w:sz w:val="24"/>
          <w:szCs w:val="24"/>
        </w:rPr>
        <w:t>Suicide Prevention Line:  988</w:t>
      </w:r>
    </w:p>
    <w:p w14:paraId="4DDB21F8" w14:textId="77777777" w:rsidR="00FF5F66" w:rsidRPr="00BC3B7E" w:rsidRDefault="00FF5F66" w:rsidP="00FF5F66">
      <w:pPr>
        <w:numPr>
          <w:ilvl w:val="0"/>
          <w:numId w:val="4"/>
        </w:numPr>
        <w:rPr>
          <w:rFonts w:ascii="Times New Roman" w:hAnsi="Times New Roman" w:cs="Times New Roman"/>
          <w:sz w:val="24"/>
          <w:szCs w:val="24"/>
        </w:rPr>
      </w:pPr>
      <w:r w:rsidRPr="00BC3B7E">
        <w:rPr>
          <w:rFonts w:ascii="Times New Roman" w:hAnsi="Times New Roman" w:cs="Times New Roman"/>
          <w:sz w:val="24"/>
          <w:szCs w:val="24"/>
        </w:rPr>
        <w:t xml:space="preserve">Crisis Text Line: Text HOME to 741741 </w:t>
      </w:r>
    </w:p>
    <w:p w14:paraId="6AB2F910" w14:textId="77777777" w:rsidR="00FF5F66" w:rsidRPr="00BC3B7E" w:rsidRDefault="00FF5F66" w:rsidP="00FF5F66">
      <w:pPr>
        <w:numPr>
          <w:ilvl w:val="0"/>
          <w:numId w:val="4"/>
        </w:numPr>
        <w:rPr>
          <w:rFonts w:ascii="Times New Roman" w:hAnsi="Times New Roman" w:cs="Times New Roman"/>
          <w:sz w:val="24"/>
          <w:szCs w:val="24"/>
        </w:rPr>
      </w:pPr>
      <w:r w:rsidRPr="00BC3B7E">
        <w:rPr>
          <w:rFonts w:ascii="Times New Roman" w:hAnsi="Times New Roman" w:cs="Times New Roman"/>
          <w:sz w:val="24"/>
          <w:szCs w:val="24"/>
        </w:rPr>
        <w:t>Crisis Text Line for Students of Color: Text STEVE to 741741</w:t>
      </w:r>
    </w:p>
    <w:p w14:paraId="6F09D013" w14:textId="77777777" w:rsidR="00FF5F66" w:rsidRPr="00BC3B7E" w:rsidRDefault="00FF5F66" w:rsidP="00FF5F66">
      <w:pPr>
        <w:numPr>
          <w:ilvl w:val="0"/>
          <w:numId w:val="4"/>
        </w:numPr>
        <w:rPr>
          <w:rFonts w:ascii="Times New Roman" w:hAnsi="Times New Roman" w:cs="Times New Roman"/>
          <w:sz w:val="24"/>
          <w:szCs w:val="24"/>
        </w:rPr>
      </w:pPr>
      <w:r w:rsidRPr="00BC3B7E">
        <w:rPr>
          <w:rFonts w:ascii="Times New Roman" w:hAnsi="Times New Roman" w:cs="Times New Roman"/>
          <w:sz w:val="24"/>
          <w:szCs w:val="24"/>
        </w:rPr>
        <w:t>Trevor Lifeline (LGBTQ): 866-488-7386</w:t>
      </w:r>
    </w:p>
    <w:p w14:paraId="66804D01" w14:textId="77777777" w:rsidR="00FF5F66" w:rsidRPr="00BC3B7E" w:rsidRDefault="00FF5F66" w:rsidP="00FF5F66">
      <w:pPr>
        <w:numPr>
          <w:ilvl w:val="0"/>
          <w:numId w:val="4"/>
        </w:numPr>
        <w:rPr>
          <w:rFonts w:ascii="Times New Roman" w:hAnsi="Times New Roman" w:cs="Times New Roman"/>
          <w:sz w:val="24"/>
          <w:szCs w:val="24"/>
        </w:rPr>
      </w:pPr>
      <w:r w:rsidRPr="00BC3B7E">
        <w:rPr>
          <w:rFonts w:ascii="Times New Roman" w:hAnsi="Times New Roman" w:cs="Times New Roman"/>
          <w:sz w:val="24"/>
          <w:szCs w:val="24"/>
        </w:rPr>
        <w:t>Trans Lifeline: 877-565-8860</w:t>
      </w:r>
    </w:p>
    <w:p w14:paraId="631712FA" w14:textId="77777777" w:rsidR="00FF5F66" w:rsidRPr="00BC3B7E" w:rsidRDefault="00FF5F66" w:rsidP="00FF5F66">
      <w:pPr>
        <w:numPr>
          <w:ilvl w:val="0"/>
          <w:numId w:val="4"/>
        </w:numPr>
        <w:rPr>
          <w:rFonts w:ascii="Times New Roman" w:hAnsi="Times New Roman" w:cs="Times New Roman"/>
          <w:sz w:val="24"/>
          <w:szCs w:val="24"/>
        </w:rPr>
      </w:pPr>
      <w:r w:rsidRPr="00BC3B7E">
        <w:rPr>
          <w:rFonts w:ascii="Times New Roman" w:hAnsi="Times New Roman" w:cs="Times New Roman"/>
          <w:sz w:val="24"/>
          <w:szCs w:val="24"/>
        </w:rPr>
        <w:t xml:space="preserve">National Domestic Violence Hotline: 800-799-7233 or Text </w:t>
      </w:r>
      <w:proofErr w:type="spellStart"/>
      <w:r w:rsidRPr="00BC3B7E">
        <w:rPr>
          <w:rFonts w:ascii="Times New Roman" w:hAnsi="Times New Roman" w:cs="Times New Roman"/>
          <w:sz w:val="24"/>
          <w:szCs w:val="24"/>
        </w:rPr>
        <w:t>Loveis</w:t>
      </w:r>
      <w:proofErr w:type="spellEnd"/>
      <w:r w:rsidRPr="00BC3B7E">
        <w:rPr>
          <w:rFonts w:ascii="Times New Roman" w:hAnsi="Times New Roman" w:cs="Times New Roman"/>
          <w:sz w:val="24"/>
          <w:szCs w:val="24"/>
        </w:rPr>
        <w:t xml:space="preserve"> to 22522</w:t>
      </w:r>
    </w:p>
    <w:p w14:paraId="073FE514" w14:textId="77777777" w:rsidR="00FF5F66" w:rsidRPr="00BC3B7E" w:rsidRDefault="00FF5F66" w:rsidP="00FF5F66">
      <w:pPr>
        <w:numPr>
          <w:ilvl w:val="0"/>
          <w:numId w:val="4"/>
        </w:numPr>
        <w:rPr>
          <w:rFonts w:ascii="Times New Roman" w:hAnsi="Times New Roman" w:cs="Times New Roman"/>
          <w:sz w:val="24"/>
          <w:szCs w:val="24"/>
        </w:rPr>
      </w:pPr>
      <w:r w:rsidRPr="00BC3B7E">
        <w:rPr>
          <w:rFonts w:ascii="Times New Roman" w:hAnsi="Times New Roman" w:cs="Times New Roman"/>
          <w:sz w:val="24"/>
          <w:szCs w:val="24"/>
        </w:rPr>
        <w:t>Sexual Assault Hotline: 888-999-5545</w:t>
      </w:r>
    </w:p>
    <w:p w14:paraId="3943E517" w14:textId="77777777" w:rsidR="00FF5F66" w:rsidRDefault="00FF5F66" w:rsidP="00FF5F66">
      <w:pPr>
        <w:pStyle w:val="Heading2"/>
        <w:rPr>
          <w:rFonts w:ascii="Times New Roman" w:hAnsi="Times New Roman" w:cs="Times New Roman"/>
          <w:sz w:val="28"/>
          <w:szCs w:val="28"/>
        </w:rPr>
      </w:pPr>
      <w:bookmarkStart w:id="46" w:name="_heading=h.2xj8mzfro1an" w:colFirst="0" w:colLast="0"/>
      <w:bookmarkStart w:id="47" w:name="_heading=h.earbxv4bbk0m" w:colFirst="0" w:colLast="0"/>
      <w:bookmarkStart w:id="48" w:name="_heading=h.akg4yotvk28e" w:colFirst="0" w:colLast="0"/>
      <w:bookmarkStart w:id="49" w:name="_heading=h.xzelp7ethna4" w:colFirst="0" w:colLast="0"/>
      <w:bookmarkStart w:id="50" w:name="_heading=h.wkhykzygaez9" w:colFirst="0" w:colLast="0"/>
      <w:bookmarkStart w:id="51" w:name="_Toc97102749"/>
      <w:bookmarkStart w:id="52" w:name="_Toc106620098"/>
      <w:bookmarkEnd w:id="46"/>
      <w:bookmarkEnd w:id="47"/>
      <w:bookmarkEnd w:id="48"/>
      <w:bookmarkEnd w:id="49"/>
      <w:bookmarkEnd w:id="50"/>
    </w:p>
    <w:p w14:paraId="7CB87F5D" w14:textId="77777777" w:rsidR="00FF5F66" w:rsidRPr="00BC3B7E" w:rsidRDefault="00FF5F66" w:rsidP="00FF5F66">
      <w:pPr>
        <w:pStyle w:val="Heading2"/>
        <w:rPr>
          <w:rFonts w:ascii="Times New Roman" w:hAnsi="Times New Roman" w:cs="Times New Roman"/>
          <w:sz w:val="32"/>
          <w:szCs w:val="32"/>
        </w:rPr>
      </w:pPr>
      <w:r w:rsidRPr="00BC3B7E">
        <w:rPr>
          <w:rFonts w:ascii="Times New Roman" w:hAnsi="Times New Roman" w:cs="Times New Roman"/>
          <w:sz w:val="28"/>
          <w:szCs w:val="28"/>
        </w:rPr>
        <w:t>On Campus Emergency Contact Information</w:t>
      </w:r>
      <w:bookmarkEnd w:id="51"/>
      <w:bookmarkEnd w:id="52"/>
    </w:p>
    <w:p w14:paraId="4CFB1516" w14:textId="77777777" w:rsidR="00FF5F66" w:rsidRPr="00BC3B7E" w:rsidRDefault="00FF5F66" w:rsidP="00FF5F66">
      <w:pPr>
        <w:pStyle w:val="ListParagraph"/>
        <w:numPr>
          <w:ilvl w:val="0"/>
          <w:numId w:val="1"/>
        </w:numPr>
        <w:shd w:val="clear" w:color="auto" w:fill="auto"/>
        <w:spacing w:after="160" w:line="259" w:lineRule="auto"/>
        <w:rPr>
          <w:rFonts w:ascii="Times New Roman" w:hAnsi="Times New Roman" w:cs="Times New Roman"/>
          <w:sz w:val="24"/>
          <w:szCs w:val="24"/>
        </w:rPr>
      </w:pPr>
      <w:r w:rsidRPr="00BC3B7E">
        <w:rPr>
          <w:rFonts w:ascii="Times New Roman" w:hAnsi="Times New Roman" w:cs="Times New Roman"/>
          <w:sz w:val="24"/>
          <w:szCs w:val="24"/>
        </w:rPr>
        <w:t xml:space="preserve">You may dial 911 from any campus phone or cell </w:t>
      </w:r>
      <w:proofErr w:type="gramStart"/>
      <w:r w:rsidRPr="00BC3B7E">
        <w:rPr>
          <w:rFonts w:ascii="Times New Roman" w:hAnsi="Times New Roman" w:cs="Times New Roman"/>
          <w:sz w:val="24"/>
          <w:szCs w:val="24"/>
        </w:rPr>
        <w:t>phone</w:t>
      </w:r>
      <w:proofErr w:type="gramEnd"/>
    </w:p>
    <w:p w14:paraId="5764C209" w14:textId="77777777" w:rsidR="00FF5F66" w:rsidRPr="00BC3B7E" w:rsidRDefault="00FF5F66" w:rsidP="00FF5F66">
      <w:pPr>
        <w:pStyle w:val="ListParagraph"/>
        <w:numPr>
          <w:ilvl w:val="0"/>
          <w:numId w:val="1"/>
        </w:numPr>
        <w:shd w:val="clear" w:color="auto" w:fill="auto"/>
        <w:spacing w:after="160" w:line="259" w:lineRule="auto"/>
        <w:rPr>
          <w:rFonts w:ascii="Times New Roman" w:hAnsi="Times New Roman" w:cs="Times New Roman"/>
          <w:sz w:val="24"/>
          <w:szCs w:val="24"/>
        </w:rPr>
      </w:pPr>
      <w:r w:rsidRPr="00BC3B7E">
        <w:rPr>
          <w:rFonts w:ascii="Times New Roman" w:hAnsi="Times New Roman" w:cs="Times New Roman"/>
          <w:sz w:val="24"/>
          <w:szCs w:val="24"/>
        </w:rPr>
        <w:t>University Police Dispatch – 203-837-9300</w:t>
      </w:r>
    </w:p>
    <w:p w14:paraId="4F74B354" w14:textId="77777777" w:rsidR="00FF5F66" w:rsidRDefault="00FF5F66" w:rsidP="00FF5F66">
      <w:pPr>
        <w:pStyle w:val="Heading2"/>
        <w:rPr>
          <w:rFonts w:ascii="Times New Roman" w:hAnsi="Times New Roman" w:cs="Times New Roman"/>
          <w:sz w:val="28"/>
          <w:szCs w:val="28"/>
        </w:rPr>
      </w:pPr>
      <w:bookmarkStart w:id="53" w:name="_Toc97102750"/>
      <w:bookmarkStart w:id="54" w:name="_Toc106620099"/>
    </w:p>
    <w:p w14:paraId="4B10721C" w14:textId="77777777" w:rsidR="00FF5F66" w:rsidRPr="00BC3B7E" w:rsidRDefault="00FF5F66" w:rsidP="00FF5F66">
      <w:pPr>
        <w:pStyle w:val="Heading2"/>
        <w:rPr>
          <w:rFonts w:ascii="Times New Roman" w:hAnsi="Times New Roman" w:cs="Times New Roman"/>
          <w:sz w:val="28"/>
          <w:szCs w:val="28"/>
        </w:rPr>
      </w:pPr>
      <w:r w:rsidRPr="00BC3B7E">
        <w:rPr>
          <w:rFonts w:ascii="Times New Roman" w:hAnsi="Times New Roman" w:cs="Times New Roman"/>
          <w:sz w:val="28"/>
          <w:szCs w:val="28"/>
        </w:rPr>
        <w:t>Weather and Emergency Alerts</w:t>
      </w:r>
      <w:bookmarkEnd w:id="53"/>
      <w:bookmarkEnd w:id="54"/>
    </w:p>
    <w:p w14:paraId="50F678C8" w14:textId="77777777" w:rsidR="00FF5F66" w:rsidRPr="00BC3B7E" w:rsidRDefault="00FF5F66" w:rsidP="00FF5F66">
      <w:pPr>
        <w:rPr>
          <w:rFonts w:ascii="Times New Roman" w:hAnsi="Times New Roman" w:cs="Times New Roman"/>
          <w:sz w:val="24"/>
          <w:szCs w:val="24"/>
        </w:rPr>
      </w:pPr>
      <w:r w:rsidRPr="00BC3B7E">
        <w:rPr>
          <w:rFonts w:ascii="Times New Roman" w:hAnsi="Times New Roman" w:cs="Times New Roman"/>
          <w:sz w:val="24"/>
          <w:szCs w:val="24"/>
        </w:rPr>
        <w:t>Information on current weather or emergency alerts can be found in the following locations:</w:t>
      </w:r>
    </w:p>
    <w:p w14:paraId="1A847DFB" w14:textId="77777777" w:rsidR="00FF5F66" w:rsidRPr="00BC3B7E" w:rsidRDefault="00FF5F66" w:rsidP="00FF5F66">
      <w:pPr>
        <w:pStyle w:val="ListParagraph"/>
        <w:numPr>
          <w:ilvl w:val="0"/>
          <w:numId w:val="2"/>
        </w:numPr>
        <w:shd w:val="clear" w:color="auto" w:fill="auto"/>
        <w:spacing w:after="160" w:line="259" w:lineRule="auto"/>
        <w:rPr>
          <w:rFonts w:ascii="Times New Roman" w:hAnsi="Times New Roman" w:cs="Times New Roman"/>
          <w:sz w:val="24"/>
          <w:szCs w:val="24"/>
        </w:rPr>
      </w:pPr>
      <w:r w:rsidRPr="00BC3B7E">
        <w:rPr>
          <w:rFonts w:ascii="Times New Roman" w:hAnsi="Times New Roman" w:cs="Times New Roman"/>
          <w:sz w:val="24"/>
          <w:szCs w:val="24"/>
        </w:rPr>
        <w:t>203-837-9377</w:t>
      </w:r>
    </w:p>
    <w:p w14:paraId="67E1BA2F" w14:textId="77777777" w:rsidR="00FF5F66" w:rsidRPr="00BC3B7E" w:rsidRDefault="00FF5F66" w:rsidP="00FF5F66">
      <w:pPr>
        <w:pStyle w:val="ListParagraph"/>
        <w:numPr>
          <w:ilvl w:val="0"/>
          <w:numId w:val="2"/>
        </w:numPr>
        <w:shd w:val="clear" w:color="auto" w:fill="auto"/>
        <w:spacing w:after="160" w:line="259" w:lineRule="auto"/>
        <w:rPr>
          <w:rFonts w:ascii="Times New Roman" w:hAnsi="Times New Roman" w:cs="Times New Roman"/>
          <w:sz w:val="24"/>
          <w:szCs w:val="24"/>
        </w:rPr>
      </w:pPr>
      <w:hyperlink r:id="rId35" w:history="1">
        <w:r w:rsidRPr="00BC3B7E">
          <w:rPr>
            <w:rStyle w:val="Hyperlink"/>
            <w:rFonts w:ascii="Times New Roman" w:hAnsi="Times New Roman" w:cs="Times New Roman"/>
          </w:rPr>
          <w:t>WCSU Homepage</w:t>
        </w:r>
      </w:hyperlink>
      <w:r w:rsidRPr="00BC3B7E">
        <w:rPr>
          <w:rFonts w:ascii="Times New Roman" w:hAnsi="Times New Roman" w:cs="Times New Roman"/>
          <w:sz w:val="24"/>
          <w:szCs w:val="24"/>
        </w:rPr>
        <w:t xml:space="preserve"> (www.wcsu.edu)</w:t>
      </w:r>
    </w:p>
    <w:p w14:paraId="59B07929" w14:textId="77777777" w:rsidR="00FF5F66" w:rsidRPr="00BC3B7E" w:rsidRDefault="00FF5F66" w:rsidP="00FF5F66">
      <w:pPr>
        <w:pStyle w:val="ListParagraph"/>
        <w:numPr>
          <w:ilvl w:val="0"/>
          <w:numId w:val="2"/>
        </w:numPr>
        <w:shd w:val="clear" w:color="auto" w:fill="auto"/>
        <w:spacing w:after="160" w:line="259" w:lineRule="auto"/>
        <w:rPr>
          <w:rFonts w:ascii="Times New Roman" w:hAnsi="Times New Roman" w:cs="Times New Roman"/>
          <w:sz w:val="24"/>
          <w:szCs w:val="24"/>
        </w:rPr>
      </w:pPr>
      <w:r w:rsidRPr="00BC3B7E">
        <w:rPr>
          <w:rFonts w:ascii="Times New Roman" w:hAnsi="Times New Roman" w:cs="Times New Roman"/>
          <w:sz w:val="24"/>
          <w:szCs w:val="24"/>
        </w:rPr>
        <w:t xml:space="preserve">You are highly encouraged to sign up for the </w:t>
      </w:r>
      <w:hyperlink r:id="rId36" w:history="1">
        <w:r w:rsidRPr="00BC3B7E">
          <w:rPr>
            <w:rStyle w:val="Hyperlink"/>
            <w:rFonts w:ascii="Times New Roman" w:hAnsi="Times New Roman" w:cs="Times New Roman"/>
          </w:rPr>
          <w:t>emergency alert system</w:t>
        </w:r>
      </w:hyperlink>
      <w:r w:rsidRPr="00BC3B7E">
        <w:rPr>
          <w:rFonts w:ascii="Times New Roman" w:hAnsi="Times New Roman" w:cs="Times New Roman"/>
          <w:sz w:val="24"/>
          <w:szCs w:val="24"/>
        </w:rPr>
        <w:t xml:space="preserve"> (www.wcsu.edu/ens). This will send alerts directly to your phone. </w:t>
      </w:r>
    </w:p>
    <w:p w14:paraId="6224FCCC" w14:textId="77777777" w:rsidR="00FF5F66" w:rsidRPr="00BC3B7E" w:rsidRDefault="00FF5F66" w:rsidP="00FF5F66">
      <w:pPr>
        <w:rPr>
          <w:rFonts w:ascii="Times New Roman" w:hAnsi="Times New Roman" w:cs="Times New Roman"/>
        </w:rPr>
      </w:pPr>
      <w:bookmarkStart w:id="55" w:name="_Toc97102751"/>
      <w:bookmarkStart w:id="56" w:name="_Toc106620100"/>
      <w:r w:rsidRPr="00BC3B7E">
        <w:rPr>
          <w:rStyle w:val="Heading2Char"/>
          <w:rFonts w:ascii="Times New Roman" w:eastAsia="Calibri" w:hAnsi="Times New Roman" w:cs="Times New Roman"/>
          <w:sz w:val="28"/>
          <w:szCs w:val="28"/>
        </w:rPr>
        <w:lastRenderedPageBreak/>
        <w:t>Withdrawal Policy</w:t>
      </w:r>
      <w:bookmarkEnd w:id="55"/>
      <w:bookmarkEnd w:id="56"/>
      <w:r w:rsidRPr="00BC3B7E">
        <w:rPr>
          <w:rFonts w:ascii="Times New Roman" w:hAnsi="Times New Roman" w:cs="Times New Roman"/>
        </w:rPr>
        <w:br/>
      </w:r>
      <w:r w:rsidRPr="00BC3B7E">
        <w:rPr>
          <w:rFonts w:ascii="Times New Roman" w:hAnsi="Times New Roman" w:cs="Times New Roman"/>
          <w:sz w:val="24"/>
          <w:szCs w:val="24"/>
        </w:rPr>
        <w:t>Please be aware of the university policy regarding withdrawal. You may withdraw from the course without academic penalty through the official withdrawal deadline. After the deadline it is up to the instructor to decide if a withdrawal request should be granted without penalty. It is strongly recommended that you follow the school deadline. Note that withdrawing from a class may have a negative effect on financial aid, sports involvement, on-campus housing, and time to graduation. The department strongly recommends you consult with an advisor before withdrawing.</w:t>
      </w:r>
    </w:p>
    <w:p w14:paraId="40031552" w14:textId="77777777" w:rsidR="00FF5F66" w:rsidRPr="00BC3B7E" w:rsidRDefault="00FF5F66" w:rsidP="00FF5F66">
      <w:pPr>
        <w:rPr>
          <w:rFonts w:ascii="Times New Roman" w:hAnsi="Times New Roman" w:cs="Times New Roman"/>
        </w:rPr>
      </w:pPr>
    </w:p>
    <w:p w14:paraId="5155C441" w14:textId="77777777" w:rsidR="00FF5F66" w:rsidRPr="00BC3B7E" w:rsidRDefault="00FF5F66" w:rsidP="00FF5F66">
      <w:pPr>
        <w:rPr>
          <w:rFonts w:ascii="Times New Roman" w:hAnsi="Times New Roman" w:cs="Times New Roman"/>
        </w:rPr>
      </w:pPr>
    </w:p>
    <w:p w14:paraId="164CA7C6" w14:textId="77777777" w:rsidR="00000000" w:rsidRDefault="00000000"/>
    <w:sectPr w:rsidR="00F75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BE8"/>
    <w:multiLevelType w:val="hybridMultilevel"/>
    <w:tmpl w:val="8AEA9AE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9052BC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2976"/>
    <w:multiLevelType w:val="hybridMultilevel"/>
    <w:tmpl w:val="9F7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A48D7"/>
    <w:multiLevelType w:val="hybridMultilevel"/>
    <w:tmpl w:val="630A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50D4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D4111"/>
    <w:multiLevelType w:val="hybridMultilevel"/>
    <w:tmpl w:val="D0AA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62E2"/>
    <w:multiLevelType w:val="hybridMultilevel"/>
    <w:tmpl w:val="4BF4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24407"/>
    <w:multiLevelType w:val="hybridMultilevel"/>
    <w:tmpl w:val="EAD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E1"/>
    <w:multiLevelType w:val="hybridMultilevel"/>
    <w:tmpl w:val="A22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5DA6"/>
    <w:multiLevelType w:val="hybridMultilevel"/>
    <w:tmpl w:val="D010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D4979"/>
    <w:multiLevelType w:val="hybridMultilevel"/>
    <w:tmpl w:val="C3F4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42A75"/>
    <w:multiLevelType w:val="hybridMultilevel"/>
    <w:tmpl w:val="FFC6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34F50"/>
    <w:multiLevelType w:val="hybridMultilevel"/>
    <w:tmpl w:val="B7B0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D7819"/>
    <w:multiLevelType w:val="hybridMultilevel"/>
    <w:tmpl w:val="6F62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E2FD4"/>
    <w:multiLevelType w:val="hybridMultilevel"/>
    <w:tmpl w:val="1DC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7121E"/>
    <w:multiLevelType w:val="hybridMultilevel"/>
    <w:tmpl w:val="64A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3278B"/>
    <w:multiLevelType w:val="hybridMultilevel"/>
    <w:tmpl w:val="E85488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5E7C3F"/>
    <w:multiLevelType w:val="hybridMultilevel"/>
    <w:tmpl w:val="0DB8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7479F"/>
    <w:multiLevelType w:val="hybridMultilevel"/>
    <w:tmpl w:val="A74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E11C8"/>
    <w:multiLevelType w:val="hybridMultilevel"/>
    <w:tmpl w:val="BA00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71EB4"/>
    <w:multiLevelType w:val="hybridMultilevel"/>
    <w:tmpl w:val="2EE4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C79C9"/>
    <w:multiLevelType w:val="hybridMultilevel"/>
    <w:tmpl w:val="CA24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94363"/>
    <w:multiLevelType w:val="hybridMultilevel"/>
    <w:tmpl w:val="FC64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A2226"/>
    <w:multiLevelType w:val="hybridMultilevel"/>
    <w:tmpl w:val="8986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0512C"/>
    <w:multiLevelType w:val="multilevel"/>
    <w:tmpl w:val="9E222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C6523"/>
    <w:multiLevelType w:val="hybridMultilevel"/>
    <w:tmpl w:val="89BA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F7A0F"/>
    <w:multiLevelType w:val="hybridMultilevel"/>
    <w:tmpl w:val="C3DE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F4A3E"/>
    <w:multiLevelType w:val="hybridMultilevel"/>
    <w:tmpl w:val="D6F6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D14FD"/>
    <w:multiLevelType w:val="hybridMultilevel"/>
    <w:tmpl w:val="A37C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D63F5"/>
    <w:multiLevelType w:val="hybridMultilevel"/>
    <w:tmpl w:val="DDE8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D6F2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12BD3"/>
    <w:multiLevelType w:val="hybridMultilevel"/>
    <w:tmpl w:val="E4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E3F2D"/>
    <w:multiLevelType w:val="hybridMultilevel"/>
    <w:tmpl w:val="AE1E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B2F3C"/>
    <w:multiLevelType w:val="hybridMultilevel"/>
    <w:tmpl w:val="FA90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55911"/>
    <w:multiLevelType w:val="multilevel"/>
    <w:tmpl w:val="6488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B2B4D"/>
    <w:multiLevelType w:val="hybridMultilevel"/>
    <w:tmpl w:val="BB2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47C4F"/>
    <w:multiLevelType w:val="hybridMultilevel"/>
    <w:tmpl w:val="4340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E2BA2"/>
    <w:multiLevelType w:val="hybridMultilevel"/>
    <w:tmpl w:val="4DDC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65210"/>
    <w:multiLevelType w:val="hybridMultilevel"/>
    <w:tmpl w:val="1364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A6CCB"/>
    <w:multiLevelType w:val="hybridMultilevel"/>
    <w:tmpl w:val="1244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57955"/>
    <w:multiLevelType w:val="hybridMultilevel"/>
    <w:tmpl w:val="E49A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350687">
    <w:abstractNumId w:val="35"/>
  </w:num>
  <w:num w:numId="2" w16cid:durableId="459081130">
    <w:abstractNumId w:val="25"/>
  </w:num>
  <w:num w:numId="3" w16cid:durableId="660699130">
    <w:abstractNumId w:val="18"/>
  </w:num>
  <w:num w:numId="4" w16cid:durableId="871770667">
    <w:abstractNumId w:val="34"/>
  </w:num>
  <w:num w:numId="5" w16cid:durableId="323969030">
    <w:abstractNumId w:val="24"/>
  </w:num>
  <w:num w:numId="6" w16cid:durableId="1083919437">
    <w:abstractNumId w:val="9"/>
  </w:num>
  <w:num w:numId="7" w16cid:durableId="619722148">
    <w:abstractNumId w:val="12"/>
  </w:num>
  <w:num w:numId="8" w16cid:durableId="469439541">
    <w:abstractNumId w:val="16"/>
  </w:num>
  <w:num w:numId="9" w16cid:durableId="840386624">
    <w:abstractNumId w:val="17"/>
  </w:num>
  <w:num w:numId="10" w16cid:durableId="1441874953">
    <w:abstractNumId w:val="30"/>
  </w:num>
  <w:num w:numId="11" w16cid:durableId="1626618323">
    <w:abstractNumId w:val="4"/>
  </w:num>
  <w:num w:numId="12" w16cid:durableId="625433280">
    <w:abstractNumId w:val="1"/>
  </w:num>
  <w:num w:numId="13" w16cid:durableId="1326862692">
    <w:abstractNumId w:val="36"/>
  </w:num>
  <w:num w:numId="14" w16cid:durableId="505558875">
    <w:abstractNumId w:val="8"/>
  </w:num>
  <w:num w:numId="15" w16cid:durableId="1230535351">
    <w:abstractNumId w:val="7"/>
  </w:num>
  <w:num w:numId="16" w16cid:durableId="1710105618">
    <w:abstractNumId w:val="39"/>
  </w:num>
  <w:num w:numId="17" w16cid:durableId="1663587173">
    <w:abstractNumId w:val="2"/>
  </w:num>
  <w:num w:numId="18" w16cid:durableId="107630793">
    <w:abstractNumId w:val="38"/>
  </w:num>
  <w:num w:numId="19" w16cid:durableId="1668901957">
    <w:abstractNumId w:val="21"/>
  </w:num>
  <w:num w:numId="20" w16cid:durableId="1739550152">
    <w:abstractNumId w:val="28"/>
  </w:num>
  <w:num w:numId="21" w16cid:durableId="869999042">
    <w:abstractNumId w:val="20"/>
  </w:num>
  <w:num w:numId="22" w16cid:durableId="196744078">
    <w:abstractNumId w:val="22"/>
  </w:num>
  <w:num w:numId="23" w16cid:durableId="453183302">
    <w:abstractNumId w:val="13"/>
  </w:num>
  <w:num w:numId="24" w16cid:durableId="2045404595">
    <w:abstractNumId w:val="0"/>
  </w:num>
  <w:num w:numId="25" w16cid:durableId="1911306600">
    <w:abstractNumId w:val="6"/>
  </w:num>
  <w:num w:numId="26" w16cid:durableId="1944923491">
    <w:abstractNumId w:val="27"/>
  </w:num>
  <w:num w:numId="27" w16cid:durableId="1112626689">
    <w:abstractNumId w:val="14"/>
  </w:num>
  <w:num w:numId="28" w16cid:durableId="1045563568">
    <w:abstractNumId w:val="33"/>
  </w:num>
  <w:num w:numId="29" w16cid:durableId="703680116">
    <w:abstractNumId w:val="40"/>
  </w:num>
  <w:num w:numId="30" w16cid:durableId="1969435063">
    <w:abstractNumId w:val="37"/>
  </w:num>
  <w:num w:numId="31" w16cid:durableId="1717658493">
    <w:abstractNumId w:val="3"/>
  </w:num>
  <w:num w:numId="32" w16cid:durableId="804929223">
    <w:abstractNumId w:val="11"/>
  </w:num>
  <w:num w:numId="33" w16cid:durableId="184635740">
    <w:abstractNumId w:val="32"/>
  </w:num>
  <w:num w:numId="34" w16cid:durableId="367294768">
    <w:abstractNumId w:val="31"/>
  </w:num>
  <w:num w:numId="35" w16cid:durableId="87048098">
    <w:abstractNumId w:val="29"/>
  </w:num>
  <w:num w:numId="36" w16cid:durableId="1065450002">
    <w:abstractNumId w:val="23"/>
  </w:num>
  <w:num w:numId="37" w16cid:durableId="212544346">
    <w:abstractNumId w:val="19"/>
  </w:num>
  <w:num w:numId="38" w16cid:durableId="2090031677">
    <w:abstractNumId w:val="10"/>
  </w:num>
  <w:num w:numId="39" w16cid:durableId="1882590876">
    <w:abstractNumId w:val="15"/>
  </w:num>
  <w:num w:numId="40" w16cid:durableId="1009722370">
    <w:abstractNumId w:val="5"/>
  </w:num>
  <w:num w:numId="41" w16cid:durableId="4678235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66"/>
    <w:rsid w:val="00204A25"/>
    <w:rsid w:val="00C573A6"/>
    <w:rsid w:val="00D90B2A"/>
    <w:rsid w:val="00DA6D53"/>
    <w:rsid w:val="00FA30F6"/>
    <w:rsid w:val="00FE604D"/>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57C5"/>
  <w15:chartTrackingRefBased/>
  <w15:docId w15:val="{552FAD1D-B06F-415F-86FF-C3DCEA0B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66"/>
    <w:pPr>
      <w:shd w:val="clear" w:color="auto" w:fill="FFFFFF"/>
      <w:spacing w:after="0" w:line="240" w:lineRule="auto"/>
    </w:pPr>
    <w:rPr>
      <w:rFonts w:asciiTheme="minorHAnsi" w:eastAsia="Times New Roman" w:hAnsiTheme="minorHAnsi" w:cstheme="minorHAnsi"/>
      <w:bCs/>
      <w:color w:val="000000"/>
      <w:kern w:val="0"/>
      <w14:ligatures w14:val="none"/>
    </w:rPr>
  </w:style>
  <w:style w:type="paragraph" w:styleId="Heading1">
    <w:name w:val="heading 1"/>
    <w:basedOn w:val="Normal"/>
    <w:next w:val="Normal"/>
    <w:link w:val="Heading1Char"/>
    <w:uiPriority w:val="9"/>
    <w:qFormat/>
    <w:rsid w:val="00FF5F66"/>
    <w:pPr>
      <w:spacing w:after="240"/>
      <w:jc w:val="center"/>
      <w:outlineLvl w:val="0"/>
    </w:pPr>
    <w:rPr>
      <w:b/>
      <w:color w:val="0070C0"/>
      <w:sz w:val="28"/>
      <w:szCs w:val="28"/>
    </w:rPr>
  </w:style>
  <w:style w:type="paragraph" w:styleId="Heading2">
    <w:name w:val="heading 2"/>
    <w:basedOn w:val="Normal"/>
    <w:next w:val="Normal"/>
    <w:link w:val="Heading2Char"/>
    <w:uiPriority w:val="9"/>
    <w:unhideWhenUsed/>
    <w:qFormat/>
    <w:rsid w:val="00FF5F66"/>
    <w:pPr>
      <w:outlineLvl w:val="1"/>
    </w:pPr>
    <w:rPr>
      <w:b/>
      <w:color w:val="0070C0"/>
      <w:sz w:val="24"/>
      <w:szCs w:val="24"/>
    </w:rPr>
  </w:style>
  <w:style w:type="paragraph" w:styleId="Heading3">
    <w:name w:val="heading 3"/>
    <w:basedOn w:val="Normal"/>
    <w:next w:val="Normal"/>
    <w:link w:val="Heading3Char"/>
    <w:uiPriority w:val="9"/>
    <w:unhideWhenUsed/>
    <w:qFormat/>
    <w:rsid w:val="00FF5F66"/>
    <w:pPr>
      <w:keepNext/>
      <w:keepLines/>
      <w:spacing w:before="240"/>
      <w:outlineLvl w:val="2"/>
    </w:pPr>
    <w:rPr>
      <w:rFonts w:eastAsiaTheme="majorEastAsia"/>
      <w:b/>
      <w:bCs w:val="0"/>
      <w:sz w:val="24"/>
      <w:szCs w:val="24"/>
    </w:rPr>
  </w:style>
  <w:style w:type="paragraph" w:styleId="Heading4">
    <w:name w:val="heading 4"/>
    <w:basedOn w:val="Normal"/>
    <w:next w:val="Normal"/>
    <w:link w:val="Heading4Char"/>
    <w:uiPriority w:val="9"/>
    <w:unhideWhenUsed/>
    <w:qFormat/>
    <w:rsid w:val="00FF5F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F66"/>
    <w:rPr>
      <w:rFonts w:asciiTheme="minorHAnsi" w:eastAsia="Times New Roman" w:hAnsiTheme="minorHAnsi" w:cstheme="minorHAnsi"/>
      <w:b/>
      <w:bCs/>
      <w:color w:val="0070C0"/>
      <w:kern w:val="0"/>
      <w:sz w:val="28"/>
      <w:szCs w:val="28"/>
      <w:shd w:val="clear" w:color="auto" w:fill="FFFFFF"/>
      <w14:ligatures w14:val="none"/>
    </w:rPr>
  </w:style>
  <w:style w:type="character" w:customStyle="1" w:styleId="Heading2Char">
    <w:name w:val="Heading 2 Char"/>
    <w:basedOn w:val="DefaultParagraphFont"/>
    <w:link w:val="Heading2"/>
    <w:uiPriority w:val="9"/>
    <w:rsid w:val="00FF5F66"/>
    <w:rPr>
      <w:rFonts w:asciiTheme="minorHAnsi" w:eastAsia="Times New Roman" w:hAnsiTheme="minorHAnsi" w:cstheme="minorHAnsi"/>
      <w:b/>
      <w:bCs/>
      <w:color w:val="0070C0"/>
      <w:kern w:val="0"/>
      <w:sz w:val="24"/>
      <w:szCs w:val="24"/>
      <w:shd w:val="clear" w:color="auto" w:fill="FFFFFF"/>
      <w14:ligatures w14:val="none"/>
    </w:rPr>
  </w:style>
  <w:style w:type="character" w:customStyle="1" w:styleId="Heading3Char">
    <w:name w:val="Heading 3 Char"/>
    <w:basedOn w:val="DefaultParagraphFont"/>
    <w:link w:val="Heading3"/>
    <w:uiPriority w:val="9"/>
    <w:rsid w:val="00FF5F66"/>
    <w:rPr>
      <w:rFonts w:asciiTheme="minorHAnsi" w:eastAsiaTheme="majorEastAsia" w:hAnsiTheme="minorHAnsi" w:cstheme="minorHAnsi"/>
      <w:b/>
      <w:color w:val="000000"/>
      <w:kern w:val="0"/>
      <w:sz w:val="24"/>
      <w:szCs w:val="24"/>
      <w:shd w:val="clear" w:color="auto" w:fill="FFFFFF"/>
      <w14:ligatures w14:val="none"/>
    </w:rPr>
  </w:style>
  <w:style w:type="character" w:customStyle="1" w:styleId="Heading4Char">
    <w:name w:val="Heading 4 Char"/>
    <w:basedOn w:val="DefaultParagraphFont"/>
    <w:link w:val="Heading4"/>
    <w:uiPriority w:val="9"/>
    <w:rsid w:val="00FF5F66"/>
    <w:rPr>
      <w:rFonts w:asciiTheme="majorHAnsi" w:eastAsiaTheme="majorEastAsia" w:hAnsiTheme="majorHAnsi" w:cstheme="majorBidi"/>
      <w:bCs/>
      <w:i/>
      <w:iCs/>
      <w:color w:val="2F5496" w:themeColor="accent1" w:themeShade="BF"/>
      <w:kern w:val="0"/>
      <w:shd w:val="clear" w:color="auto" w:fill="FFFFFF"/>
      <w14:ligatures w14:val="none"/>
    </w:rPr>
  </w:style>
  <w:style w:type="paragraph" w:customStyle="1" w:styleId="Default">
    <w:name w:val="Default"/>
    <w:rsid w:val="00FF5F66"/>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FF5F66"/>
    <w:rPr>
      <w:color w:val="0563C1" w:themeColor="hyperlink"/>
      <w:u w:val="single"/>
    </w:rPr>
  </w:style>
  <w:style w:type="paragraph" w:styleId="ListParagraph">
    <w:name w:val="List Paragraph"/>
    <w:basedOn w:val="Normal"/>
    <w:uiPriority w:val="34"/>
    <w:qFormat/>
    <w:rsid w:val="00FF5F66"/>
    <w:pPr>
      <w:ind w:left="720"/>
      <w:contextualSpacing/>
    </w:pPr>
  </w:style>
  <w:style w:type="paragraph" w:styleId="NormalWeb">
    <w:name w:val="Normal (Web)"/>
    <w:basedOn w:val="Normal"/>
    <w:uiPriority w:val="99"/>
    <w:unhideWhenUsed/>
    <w:rsid w:val="00FF5F66"/>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elementtoproof">
    <w:name w:val="elementtoproof"/>
    <w:basedOn w:val="Normal"/>
    <w:uiPriority w:val="99"/>
    <w:semiHidden/>
    <w:rsid w:val="00FF5F66"/>
    <w:pPr>
      <w:shd w:val="clear" w:color="auto" w:fill="auto"/>
      <w:spacing w:before="100" w:beforeAutospacing="1" w:after="100" w:afterAutospacing="1"/>
    </w:pPr>
    <w:rPr>
      <w:rFonts w:ascii="Calibri" w:eastAsiaTheme="minorHAnsi" w:hAnsi="Calibri" w:cs="Calibri"/>
      <w:bCs w:val="0"/>
      <w:color w:val="auto"/>
    </w:rPr>
  </w:style>
  <w:style w:type="table" w:styleId="TableGrid">
    <w:name w:val="Table Grid"/>
    <w:basedOn w:val="TableNormal"/>
    <w:uiPriority w:val="39"/>
    <w:rsid w:val="00FF5F6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episode/0FmzMJC5TRRkXkEHrLWnl4?si=aa750dd81c594814" TargetMode="External"/><Relationship Id="rId18" Type="http://schemas.openxmlformats.org/officeDocument/2006/relationships/hyperlink" Target="https://open.spotify.com/episode/0kLCLu9EnAh0Uoytioe2uI?si=94b993f38957474e" TargetMode="External"/><Relationship Id="rId26" Type="http://schemas.openxmlformats.org/officeDocument/2006/relationships/hyperlink" Target="https://open.spotify.com/episode/01WVG98yDjgA7cPTRt54PB?si=c2b48a9c7bcf4ba0" TargetMode="External"/><Relationship Id="rId21" Type="http://schemas.openxmlformats.org/officeDocument/2006/relationships/hyperlink" Target="https://open.spotify.com/episode/51lTYxOoPnJvzvyHr3Kjv0?si=dd1f7fa8d55441e7" TargetMode="External"/><Relationship Id="rId34" Type="http://schemas.openxmlformats.org/officeDocument/2006/relationships/hyperlink" Target="https://www.wcsu.edu/emergency-management/emergency-procedure-guide/" TargetMode="External"/><Relationship Id="rId7" Type="http://schemas.openxmlformats.org/officeDocument/2006/relationships/hyperlink" Target="https://www.wcsu.edu/accessability" TargetMode="External"/><Relationship Id="rId12" Type="http://schemas.openxmlformats.org/officeDocument/2006/relationships/hyperlink" Target="https://open.spotify.com/episode/7yGnpo3DNbr9f3q4F14I7K?si=5988785ba0be4549" TargetMode="External"/><Relationship Id="rId17" Type="http://schemas.openxmlformats.org/officeDocument/2006/relationships/hyperlink" Target="https://electricliterature.com/shirley-jackson-predicted-americas-fetishization-of-the-murderess/" TargetMode="External"/><Relationship Id="rId25" Type="http://schemas.openxmlformats.org/officeDocument/2006/relationships/hyperlink" Target="https://www.independent.co.uk/life-style/women/rebecca-film-netflix-feminist-queer-lily-james-armie-hammer-daphne-du-maurier-b1049659.html" TargetMode="External"/><Relationship Id="rId33" Type="http://schemas.openxmlformats.org/officeDocument/2006/relationships/hyperlink" Target="https://www.wcsu.edu/vetera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pen.spotify.com/episode/5vnwAJD3G4YuXN4Moi94ET?si=6c9ceeab641d4159" TargetMode="External"/><Relationship Id="rId20" Type="http://schemas.openxmlformats.org/officeDocument/2006/relationships/hyperlink" Target="https://open.spotify.com/episode/5h9i4vR9S4ucr2dPAcbKbQ?si=c8b24d09c96f4b46" TargetMode="External"/><Relationship Id="rId29" Type="http://schemas.openxmlformats.org/officeDocument/2006/relationships/hyperlink" Target="mailto:wyt3319@gmail.com" TargetMode="External"/><Relationship Id="rId1" Type="http://schemas.openxmlformats.org/officeDocument/2006/relationships/numbering" Target="numbering.xml"/><Relationship Id="rId6" Type="http://schemas.openxmlformats.org/officeDocument/2006/relationships/hyperlink" Target="mailto:aas@wcsu.edu" TargetMode="External"/><Relationship Id="rId11" Type="http://schemas.openxmlformats.org/officeDocument/2006/relationships/hyperlink" Target="https://wcsu.edu/writingcenter" TargetMode="External"/><Relationship Id="rId24" Type="http://schemas.openxmlformats.org/officeDocument/2006/relationships/hyperlink" Target="https://open.spotify.com/episode/1bDxSiDui2FduvDvD4D5Sq?si=1e741f519dc74d42" TargetMode="External"/><Relationship Id="rId32" Type="http://schemas.openxmlformats.org/officeDocument/2006/relationships/hyperlink" Target="https://www.wcsu.edu/calendars/current-academic-calendar/" TargetMode="External"/><Relationship Id="rId37" Type="http://schemas.openxmlformats.org/officeDocument/2006/relationships/fontTable" Target="fontTable.xml"/><Relationship Id="rId5" Type="http://schemas.openxmlformats.org/officeDocument/2006/relationships/hyperlink" Target="mailto:gallaghers@wcsu.edu" TargetMode="External"/><Relationship Id="rId15" Type="http://schemas.openxmlformats.org/officeDocument/2006/relationships/hyperlink" Target="https://open.spotify.com/episode/4WG1paMFDIFFC9fHm0kxYr?si=b812aaf998df448d" TargetMode="External"/><Relationship Id="rId23" Type="http://schemas.openxmlformats.org/officeDocument/2006/relationships/hyperlink" Target="https://www.tor.com/2020/08/11/ira-levins-rosemarys-baby-patriarchy-without-feminism-is-hell/" TargetMode="External"/><Relationship Id="rId28" Type="http://schemas.openxmlformats.org/officeDocument/2006/relationships/hyperlink" Target="https://owl.purdue.edu/owl/research_and_citation/mla_style/mla_formatting_and_style_guide/mla_formatting_and_style_guide.html" TargetMode="External"/><Relationship Id="rId36" Type="http://schemas.openxmlformats.org/officeDocument/2006/relationships/hyperlink" Target="http://www.wcsu.edu/ens" TargetMode="External"/><Relationship Id="rId10" Type="http://schemas.openxmlformats.org/officeDocument/2006/relationships/hyperlink" Target="https://wcsu.edu/writingcenter" TargetMode="External"/><Relationship Id="rId19" Type="http://schemas.openxmlformats.org/officeDocument/2006/relationships/hyperlink" Target="https://open.spotify.com/episode/0fFrpLV7ZBldUzv2iwQ50g?si=beb65177f6614365" TargetMode="External"/><Relationship Id="rId31" Type="http://schemas.openxmlformats.org/officeDocument/2006/relationships/hyperlink" Target="https://www.wcsu.edu/studenthandbook/a-z-of-student-services/" TargetMode="External"/><Relationship Id="rId4" Type="http://schemas.openxmlformats.org/officeDocument/2006/relationships/webSettings" Target="webSettings.xml"/><Relationship Id="rId9" Type="http://schemas.openxmlformats.org/officeDocument/2006/relationships/hyperlink" Target="https://www.wcsu.edu/catalogs/undergraduate/academic-services-procedures/" TargetMode="External"/><Relationship Id="rId14" Type="http://schemas.openxmlformats.org/officeDocument/2006/relationships/hyperlink" Target="https://open.spotify.com/episode/0ODMeQPi49hyGlGwBokpyL?si=da51428c647b4af8" TargetMode="External"/><Relationship Id="rId22" Type="http://schemas.openxmlformats.org/officeDocument/2006/relationships/hyperlink" Target="https://open.spotify.com/episode/5C4e5nSnvmX7WwNAc9Gj79?si=e2668995a5884525" TargetMode="External"/><Relationship Id="rId27" Type="http://schemas.openxmlformats.org/officeDocument/2006/relationships/hyperlink" Target="https://www.theguardian.com/books/2018/feb/23/olivia-laing-on-daphne-du-mauriers-rebecca-80-years-on" TargetMode="External"/><Relationship Id="rId30" Type="http://schemas.openxmlformats.org/officeDocument/2006/relationships/hyperlink" Target="https://www.wcsu.edu/judicial-affairs/wp-content/uploads/sites/173/2020/08/2.1-StudentCodeofConduct.pdf" TargetMode="External"/><Relationship Id="rId35" Type="http://schemas.openxmlformats.org/officeDocument/2006/relationships/hyperlink" Target="http://www.wcsu.edu/" TargetMode="External"/><Relationship Id="rId8" Type="http://schemas.openxmlformats.org/officeDocument/2006/relationships/hyperlink" Target="https://www.wcsu.edu/accessabili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Wytovich</dc:creator>
  <cp:keywords/>
  <dc:description/>
  <cp:lastModifiedBy>Stephanie Wytovich</cp:lastModifiedBy>
  <cp:revision>1</cp:revision>
  <dcterms:created xsi:type="dcterms:W3CDTF">2024-01-10T18:12:00Z</dcterms:created>
  <dcterms:modified xsi:type="dcterms:W3CDTF">2024-01-10T18:23:00Z</dcterms:modified>
</cp:coreProperties>
</file>